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EA" w:rsidRPr="00B022A2" w:rsidRDefault="007F7D24" w:rsidP="00AB0EEA">
      <w:pPr>
        <w:spacing w:after="0" w:line="324" w:lineRule="atLeast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B022A2">
        <w:rPr>
          <w:rFonts w:eastAsia="Times New Roman" w:cs="Times New Roman"/>
          <w:b/>
          <w:bCs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396D0479" wp14:editId="26515712">
            <wp:simplePos x="0" y="0"/>
            <wp:positionH relativeFrom="column">
              <wp:posOffset>2819400</wp:posOffset>
            </wp:positionH>
            <wp:positionV relativeFrom="paragraph">
              <wp:posOffset>-95250</wp:posOffset>
            </wp:positionV>
            <wp:extent cx="916117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tonhill School Logo - Full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17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EEA" w:rsidRPr="00B022A2" w:rsidRDefault="00AB0EEA" w:rsidP="00AB0EEA">
      <w:pPr>
        <w:spacing w:after="0" w:line="324" w:lineRule="atLeast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AB0EEA" w:rsidRPr="00B022A2" w:rsidRDefault="00AB0EEA" w:rsidP="00AB0EEA">
      <w:pPr>
        <w:spacing w:after="0" w:line="324" w:lineRule="atLeast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AB0EEA" w:rsidRPr="00B022A2" w:rsidRDefault="00AB0EEA" w:rsidP="00AB0EEA">
      <w:pPr>
        <w:spacing w:after="0" w:line="324" w:lineRule="atLeast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AB0EEA" w:rsidRPr="00B022A2" w:rsidRDefault="00AB0EEA" w:rsidP="00AB0EEA">
      <w:p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</w:p>
    <w:p w:rsidR="00AB0EEA" w:rsidRPr="00B022A2" w:rsidRDefault="00AB0EEA" w:rsidP="00AB0EEA">
      <w:pPr>
        <w:spacing w:after="0" w:line="324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</w:rPr>
      </w:pPr>
    </w:p>
    <w:p w:rsidR="007F7D24" w:rsidRPr="00B022A2" w:rsidRDefault="00AB0EEA" w:rsidP="007F7D24">
      <w:pPr>
        <w:spacing w:after="0" w:line="324" w:lineRule="atLeast"/>
        <w:jc w:val="center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B022A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NEWTONHILL SCHOOL </w:t>
      </w:r>
    </w:p>
    <w:p w:rsidR="007F7D24" w:rsidRPr="00B022A2" w:rsidRDefault="007F7D24" w:rsidP="007F7D24">
      <w:pPr>
        <w:jc w:val="center"/>
        <w:rPr>
          <w:b/>
          <w:bCs/>
          <w:sz w:val="24"/>
          <w:szCs w:val="24"/>
        </w:rPr>
      </w:pPr>
    </w:p>
    <w:p w:rsidR="007F7D24" w:rsidRPr="00B022A2" w:rsidRDefault="008233FB" w:rsidP="007F7D2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POSITIVE RELATIONSHIPS, ETHOS and CULTURE</w:t>
      </w:r>
      <w:r w:rsidR="007F7D24" w:rsidRPr="00B022A2">
        <w:rPr>
          <w:b/>
          <w:bCs/>
          <w:sz w:val="24"/>
          <w:szCs w:val="24"/>
        </w:rPr>
        <w:t xml:space="preserve"> POLICY</w:t>
      </w:r>
    </w:p>
    <w:p w:rsidR="007F7D24" w:rsidRPr="00B022A2" w:rsidRDefault="00B7714C" w:rsidP="004B7ABD">
      <w:pPr>
        <w:pStyle w:val="BodyText3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F7D24" w:rsidRPr="00B022A2">
        <w:rPr>
          <w:rFonts w:asciiTheme="minorHAnsi" w:hAnsiTheme="minorHAnsi"/>
        </w:rPr>
        <w:t xml:space="preserve">t Newtonhill </w:t>
      </w:r>
      <w:r>
        <w:rPr>
          <w:rFonts w:asciiTheme="minorHAnsi" w:hAnsiTheme="minorHAnsi"/>
        </w:rPr>
        <w:t xml:space="preserve">we are proud </w:t>
      </w:r>
      <w:r w:rsidR="002A436D">
        <w:rPr>
          <w:rFonts w:asciiTheme="minorHAnsi" w:hAnsiTheme="minorHAnsi"/>
        </w:rPr>
        <w:t xml:space="preserve">of the fact </w:t>
      </w:r>
      <w:r w:rsidR="007F7D24" w:rsidRPr="00B022A2">
        <w:rPr>
          <w:rFonts w:asciiTheme="minorHAnsi" w:hAnsiTheme="minorHAnsi"/>
        </w:rPr>
        <w:t xml:space="preserve">that </w:t>
      </w:r>
      <w:r w:rsidR="008233FB">
        <w:rPr>
          <w:rFonts w:asciiTheme="minorHAnsi" w:hAnsiTheme="minorHAnsi"/>
        </w:rPr>
        <w:t>our</w:t>
      </w:r>
      <w:r w:rsidR="002A436D">
        <w:rPr>
          <w:rFonts w:asciiTheme="minorHAnsi" w:hAnsiTheme="minorHAnsi"/>
        </w:rPr>
        <w:t xml:space="preserve"> pupils, parents and staff support and lead each other towards higher self-esteem and self-discipline. This is achieved through the forming of positive, nurturing relationships and the modelling of exceptionally high expectations of good behaviour.</w:t>
      </w:r>
      <w:r>
        <w:rPr>
          <w:rFonts w:asciiTheme="minorHAnsi" w:hAnsiTheme="minorHAnsi"/>
        </w:rPr>
        <w:t xml:space="preserve"> </w:t>
      </w:r>
    </w:p>
    <w:p w:rsidR="004B7ABD" w:rsidRPr="00B022A2" w:rsidRDefault="007F7D24" w:rsidP="004B7ABD">
      <w:pPr>
        <w:spacing w:after="0" w:line="240" w:lineRule="auto"/>
        <w:jc w:val="both"/>
        <w:rPr>
          <w:sz w:val="24"/>
          <w:szCs w:val="24"/>
        </w:rPr>
      </w:pPr>
      <w:r w:rsidRPr="00B022A2">
        <w:rPr>
          <w:sz w:val="24"/>
          <w:szCs w:val="24"/>
        </w:rPr>
        <w:t>As a partnership with children and parents, we work together to develop a caring, considerate environment in which all children are entitled to learn effectively</w:t>
      </w:r>
      <w:r w:rsidR="002A436D">
        <w:rPr>
          <w:sz w:val="24"/>
          <w:szCs w:val="24"/>
        </w:rPr>
        <w:t xml:space="preserve"> and encouraged to be resilient, supportive learners</w:t>
      </w:r>
      <w:r w:rsidR="004B7ABD" w:rsidRPr="00B022A2">
        <w:rPr>
          <w:sz w:val="24"/>
          <w:szCs w:val="24"/>
        </w:rPr>
        <w:t>.</w:t>
      </w:r>
    </w:p>
    <w:p w:rsidR="007F7D24" w:rsidRPr="00B022A2" w:rsidRDefault="004078CE" w:rsidP="004B7A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Self-esteem and </w:t>
      </w:r>
      <w:r w:rsidR="00B7714C">
        <w:rPr>
          <w:sz w:val="24"/>
          <w:szCs w:val="24"/>
        </w:rPr>
        <w:t>S</w:t>
      </w:r>
      <w:r w:rsidR="007F7D24" w:rsidRPr="00B022A2">
        <w:rPr>
          <w:sz w:val="24"/>
          <w:szCs w:val="24"/>
        </w:rPr>
        <w:t xml:space="preserve">elf-discipline </w:t>
      </w:r>
      <w:r>
        <w:rPr>
          <w:sz w:val="24"/>
          <w:szCs w:val="24"/>
        </w:rPr>
        <w:t xml:space="preserve">are </w:t>
      </w:r>
      <w:r w:rsidR="007F7D24" w:rsidRPr="00B022A2">
        <w:rPr>
          <w:sz w:val="24"/>
          <w:szCs w:val="24"/>
        </w:rPr>
        <w:t>at t</w:t>
      </w:r>
      <w:r w:rsidR="00B7714C">
        <w:rPr>
          <w:sz w:val="24"/>
          <w:szCs w:val="24"/>
        </w:rPr>
        <w:t xml:space="preserve">he heart of </w:t>
      </w:r>
      <w:r>
        <w:rPr>
          <w:sz w:val="24"/>
          <w:szCs w:val="24"/>
        </w:rPr>
        <w:t xml:space="preserve">thinking, behaviour and </w:t>
      </w:r>
      <w:r w:rsidR="00B7714C">
        <w:rPr>
          <w:sz w:val="24"/>
          <w:szCs w:val="24"/>
        </w:rPr>
        <w:t>effective learning</w:t>
      </w:r>
      <w:r w:rsidR="00A51FD8">
        <w:rPr>
          <w:sz w:val="24"/>
          <w:szCs w:val="24"/>
        </w:rPr>
        <w:t xml:space="preserve">. We aim to provide positive everyday experiences that enable our children to not just </w:t>
      </w:r>
      <w:r w:rsidR="007F7D24" w:rsidRPr="00B022A2">
        <w:rPr>
          <w:sz w:val="24"/>
          <w:szCs w:val="24"/>
        </w:rPr>
        <w:t>be responsible for t</w:t>
      </w:r>
      <w:r w:rsidR="004B7ABD" w:rsidRPr="00B022A2">
        <w:rPr>
          <w:sz w:val="24"/>
          <w:szCs w:val="24"/>
        </w:rPr>
        <w:t>heir own behaviour and actions</w:t>
      </w:r>
      <w:r w:rsidR="00A51FD8">
        <w:rPr>
          <w:sz w:val="24"/>
          <w:szCs w:val="24"/>
        </w:rPr>
        <w:t xml:space="preserve"> but to learn actively and in an enjoyable way</w:t>
      </w:r>
      <w:r w:rsidR="004B7ABD" w:rsidRPr="00B022A2">
        <w:rPr>
          <w:sz w:val="24"/>
          <w:szCs w:val="24"/>
        </w:rPr>
        <w:t>.</w:t>
      </w:r>
    </w:p>
    <w:p w:rsidR="004B7ABD" w:rsidRPr="00B022A2" w:rsidRDefault="004B7ABD" w:rsidP="004B7ABD">
      <w:pPr>
        <w:spacing w:after="0" w:line="240" w:lineRule="auto"/>
        <w:jc w:val="both"/>
        <w:rPr>
          <w:sz w:val="24"/>
          <w:szCs w:val="24"/>
        </w:rPr>
      </w:pPr>
    </w:p>
    <w:p w:rsidR="007F7D24" w:rsidRPr="00B022A2" w:rsidRDefault="007F7D24" w:rsidP="004B7ABD">
      <w:pPr>
        <w:spacing w:line="240" w:lineRule="auto"/>
        <w:jc w:val="both"/>
        <w:rPr>
          <w:sz w:val="24"/>
          <w:szCs w:val="24"/>
        </w:rPr>
      </w:pPr>
      <w:r w:rsidRPr="00B022A2">
        <w:rPr>
          <w:sz w:val="24"/>
          <w:szCs w:val="24"/>
        </w:rPr>
        <w:t xml:space="preserve">The responsibility for children’s pastoral care and behaviour lies mainly with </w:t>
      </w:r>
      <w:r w:rsidR="000231D5" w:rsidRPr="00B022A2">
        <w:rPr>
          <w:sz w:val="24"/>
          <w:szCs w:val="24"/>
        </w:rPr>
        <w:t>t</w:t>
      </w:r>
      <w:r w:rsidR="000231D5">
        <w:rPr>
          <w:sz w:val="24"/>
          <w:szCs w:val="24"/>
        </w:rPr>
        <w:t>eaching</w:t>
      </w:r>
      <w:r w:rsidRPr="00B022A2">
        <w:rPr>
          <w:sz w:val="24"/>
          <w:szCs w:val="24"/>
        </w:rPr>
        <w:t xml:space="preserve"> staff in con</w:t>
      </w:r>
      <w:r w:rsidR="004B7ABD" w:rsidRPr="00B022A2">
        <w:rPr>
          <w:sz w:val="24"/>
          <w:szCs w:val="24"/>
        </w:rPr>
        <w:t>junction with the Head Teacher.</w:t>
      </w:r>
    </w:p>
    <w:p w:rsidR="004B7ABD" w:rsidRPr="00B022A2" w:rsidRDefault="007F7D24" w:rsidP="007F7D24">
      <w:pPr>
        <w:jc w:val="both"/>
        <w:rPr>
          <w:sz w:val="24"/>
          <w:szCs w:val="24"/>
        </w:rPr>
      </w:pPr>
      <w:r w:rsidRPr="00B022A2">
        <w:rPr>
          <w:sz w:val="24"/>
          <w:szCs w:val="24"/>
        </w:rPr>
        <w:t>Parents are actively encouraged to share responsibility for the behaviour</w:t>
      </w:r>
      <w:r w:rsidR="00A51FD8">
        <w:rPr>
          <w:sz w:val="24"/>
          <w:szCs w:val="24"/>
        </w:rPr>
        <w:t>, happiness and wellbeing</w:t>
      </w:r>
      <w:r w:rsidRPr="00B022A2">
        <w:rPr>
          <w:sz w:val="24"/>
          <w:szCs w:val="24"/>
        </w:rPr>
        <w:t xml:space="preserve"> of their child.  They are able to contact </w:t>
      </w:r>
      <w:r w:rsidR="000231D5">
        <w:rPr>
          <w:sz w:val="24"/>
          <w:szCs w:val="24"/>
        </w:rPr>
        <w:t>the class teacher</w:t>
      </w:r>
      <w:r w:rsidRPr="00B022A2">
        <w:rPr>
          <w:sz w:val="24"/>
          <w:szCs w:val="24"/>
        </w:rPr>
        <w:t xml:space="preserve"> or Head Teacher, just as the </w:t>
      </w:r>
      <w:r w:rsidR="000231D5">
        <w:rPr>
          <w:sz w:val="24"/>
          <w:szCs w:val="24"/>
        </w:rPr>
        <w:t>school</w:t>
      </w:r>
      <w:r w:rsidRPr="00B022A2">
        <w:rPr>
          <w:sz w:val="24"/>
          <w:szCs w:val="24"/>
        </w:rPr>
        <w:t xml:space="preserve"> will contact </w:t>
      </w:r>
      <w:r w:rsidR="004B7ABD" w:rsidRPr="00B022A2">
        <w:rPr>
          <w:sz w:val="24"/>
          <w:szCs w:val="24"/>
        </w:rPr>
        <w:t>them in the same circumstances.</w:t>
      </w:r>
    </w:p>
    <w:p w:rsidR="007F7D24" w:rsidRPr="00B022A2" w:rsidRDefault="004078CE" w:rsidP="007F7D24">
      <w:pPr>
        <w:pStyle w:val="BodyText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Guidelines</w:t>
      </w:r>
      <w:r w:rsidRPr="00B022A2">
        <w:rPr>
          <w:rFonts w:asciiTheme="minorHAnsi" w:hAnsiTheme="minorHAnsi"/>
          <w:b w:val="0"/>
          <w:sz w:val="24"/>
        </w:rPr>
        <w:t xml:space="preserve"> </w:t>
      </w:r>
      <w:r w:rsidR="007F7D24" w:rsidRPr="00B022A2">
        <w:rPr>
          <w:rFonts w:asciiTheme="minorHAnsi" w:hAnsiTheme="minorHAnsi"/>
          <w:b w:val="0"/>
          <w:sz w:val="24"/>
        </w:rPr>
        <w:t>are in place to ensure that all children enjoy a safe and stimulating environment where positive</w:t>
      </w:r>
      <w:r w:rsidR="00A51FD8">
        <w:rPr>
          <w:rFonts w:asciiTheme="minorHAnsi" w:hAnsiTheme="minorHAnsi"/>
          <w:b w:val="0"/>
          <w:sz w:val="24"/>
        </w:rPr>
        <w:t xml:space="preserve"> interactions</w:t>
      </w:r>
      <w:r w:rsidR="00032DEA">
        <w:rPr>
          <w:rFonts w:asciiTheme="minorHAnsi" w:hAnsiTheme="minorHAnsi"/>
          <w:b w:val="0"/>
          <w:sz w:val="24"/>
        </w:rPr>
        <w:t xml:space="preserve"> and relationships are</w:t>
      </w:r>
      <w:r w:rsidR="007F7D24" w:rsidRPr="00B022A2">
        <w:rPr>
          <w:rFonts w:asciiTheme="minorHAnsi" w:hAnsiTheme="minorHAnsi"/>
          <w:b w:val="0"/>
          <w:sz w:val="24"/>
        </w:rPr>
        <w:t xml:space="preserve"> promoted and children are </w:t>
      </w:r>
      <w:r w:rsidR="00032DEA">
        <w:rPr>
          <w:rFonts w:asciiTheme="minorHAnsi" w:hAnsiTheme="minorHAnsi"/>
          <w:b w:val="0"/>
          <w:sz w:val="24"/>
        </w:rPr>
        <w:t>taught</w:t>
      </w:r>
      <w:r w:rsidR="00032DEA" w:rsidRPr="00B022A2">
        <w:rPr>
          <w:rFonts w:asciiTheme="minorHAnsi" w:hAnsiTheme="minorHAnsi"/>
          <w:b w:val="0"/>
          <w:sz w:val="24"/>
        </w:rPr>
        <w:t xml:space="preserve"> </w:t>
      </w:r>
      <w:r w:rsidR="007F7D24" w:rsidRPr="00B022A2">
        <w:rPr>
          <w:rFonts w:asciiTheme="minorHAnsi" w:hAnsiTheme="minorHAnsi"/>
          <w:b w:val="0"/>
          <w:sz w:val="24"/>
        </w:rPr>
        <w:t xml:space="preserve">to </w:t>
      </w:r>
      <w:r w:rsidR="00032DEA">
        <w:rPr>
          <w:rFonts w:asciiTheme="minorHAnsi" w:hAnsiTheme="minorHAnsi"/>
          <w:b w:val="0"/>
          <w:sz w:val="24"/>
        </w:rPr>
        <w:t>consider</w:t>
      </w:r>
      <w:r w:rsidR="007F7D24" w:rsidRPr="00B022A2">
        <w:rPr>
          <w:rFonts w:asciiTheme="minorHAnsi" w:hAnsiTheme="minorHAnsi"/>
          <w:b w:val="0"/>
          <w:sz w:val="24"/>
        </w:rPr>
        <w:t xml:space="preserve"> others as well as themselves.</w:t>
      </w:r>
    </w:p>
    <w:p w:rsidR="007F7D24" w:rsidRPr="00B022A2" w:rsidRDefault="007F7D24" w:rsidP="007F7D24">
      <w:pPr>
        <w:rPr>
          <w:b/>
          <w:sz w:val="24"/>
          <w:szCs w:val="24"/>
        </w:rPr>
      </w:pPr>
    </w:p>
    <w:p w:rsidR="007F7D24" w:rsidRPr="00B022A2" w:rsidRDefault="007F7D24" w:rsidP="007F7D24">
      <w:pPr>
        <w:rPr>
          <w:b/>
          <w:sz w:val="24"/>
          <w:szCs w:val="24"/>
        </w:rPr>
      </w:pPr>
      <w:r w:rsidRPr="00B022A2">
        <w:rPr>
          <w:b/>
          <w:sz w:val="24"/>
          <w:szCs w:val="24"/>
        </w:rPr>
        <w:t>In order to provide a safe, positive environment staff will:</w:t>
      </w:r>
    </w:p>
    <w:p w:rsidR="007F7D24" w:rsidRPr="00B022A2" w:rsidRDefault="007F7D24" w:rsidP="004B7ABD">
      <w:pPr>
        <w:pStyle w:val="BodyText2"/>
        <w:numPr>
          <w:ilvl w:val="0"/>
          <w:numId w:val="10"/>
        </w:numPr>
        <w:rPr>
          <w:rFonts w:asciiTheme="minorHAnsi" w:hAnsiTheme="minorHAnsi"/>
          <w:sz w:val="24"/>
        </w:rPr>
      </w:pPr>
      <w:r w:rsidRPr="00B022A2">
        <w:rPr>
          <w:rFonts w:asciiTheme="minorHAnsi" w:hAnsiTheme="minorHAnsi"/>
          <w:sz w:val="24"/>
        </w:rPr>
        <w:t>Provide positive role models, show consideration, good manners</w:t>
      </w:r>
      <w:r w:rsidR="00032DEA">
        <w:rPr>
          <w:rFonts w:asciiTheme="minorHAnsi" w:hAnsiTheme="minorHAnsi"/>
          <w:sz w:val="24"/>
        </w:rPr>
        <w:t>, care</w:t>
      </w:r>
      <w:r w:rsidRPr="00B022A2">
        <w:rPr>
          <w:rFonts w:asciiTheme="minorHAnsi" w:hAnsiTheme="minorHAnsi"/>
          <w:sz w:val="24"/>
        </w:rPr>
        <w:t xml:space="preserve"> and respect for all children and adults.</w:t>
      </w:r>
    </w:p>
    <w:p w:rsidR="007F7D24" w:rsidRDefault="007F7D24" w:rsidP="004B7AB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022A2">
        <w:rPr>
          <w:sz w:val="24"/>
          <w:szCs w:val="24"/>
        </w:rPr>
        <w:t>Understand stage / age appropriate behaviour</w:t>
      </w:r>
      <w:r w:rsidR="004078CE">
        <w:rPr>
          <w:sz w:val="24"/>
          <w:szCs w:val="24"/>
        </w:rPr>
        <w:t>.</w:t>
      </w:r>
    </w:p>
    <w:p w:rsidR="004078CE" w:rsidRPr="00B022A2" w:rsidRDefault="004078CE" w:rsidP="004B7AB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Encourage children to talk about </w:t>
      </w:r>
      <w:r w:rsidR="00032DEA">
        <w:rPr>
          <w:sz w:val="24"/>
          <w:szCs w:val="24"/>
        </w:rPr>
        <w:t>their friendships by sharing their feelings and ideas, and by communicating their needs in a safe and open environment.</w:t>
      </w:r>
    </w:p>
    <w:p w:rsidR="007F7D24" w:rsidRPr="00B022A2" w:rsidRDefault="00CF717C" w:rsidP="004B7AB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Listen to what children have to say, acknowledging their feelings, thoughts and behaviours</w:t>
      </w:r>
      <w:r w:rsidR="007F7D24" w:rsidRPr="00B022A2">
        <w:rPr>
          <w:sz w:val="24"/>
          <w:szCs w:val="24"/>
        </w:rPr>
        <w:t>.</w:t>
      </w:r>
    </w:p>
    <w:p w:rsidR="007F7D24" w:rsidRPr="00B022A2" w:rsidRDefault="007F7D24" w:rsidP="004B7AB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022A2">
        <w:rPr>
          <w:sz w:val="24"/>
          <w:szCs w:val="24"/>
        </w:rPr>
        <w:t>Be consistent</w:t>
      </w:r>
      <w:r w:rsidR="00446EAD">
        <w:rPr>
          <w:sz w:val="24"/>
          <w:szCs w:val="24"/>
        </w:rPr>
        <w:t>, impartial and supportive</w:t>
      </w:r>
      <w:r w:rsidRPr="00B022A2">
        <w:rPr>
          <w:sz w:val="24"/>
          <w:szCs w:val="24"/>
        </w:rPr>
        <w:t>.</w:t>
      </w:r>
    </w:p>
    <w:p w:rsidR="007F7D24" w:rsidRPr="00B022A2" w:rsidRDefault="007F7D24" w:rsidP="007F7D24">
      <w:pPr>
        <w:rPr>
          <w:sz w:val="24"/>
          <w:szCs w:val="24"/>
        </w:rPr>
      </w:pPr>
    </w:p>
    <w:p w:rsidR="007F7D24" w:rsidRPr="00B022A2" w:rsidRDefault="007F7D24" w:rsidP="007F7D24">
      <w:pPr>
        <w:pStyle w:val="BodyText"/>
        <w:rPr>
          <w:rFonts w:asciiTheme="minorHAnsi" w:hAnsiTheme="minorHAnsi"/>
          <w:sz w:val="24"/>
        </w:rPr>
      </w:pPr>
      <w:r w:rsidRPr="00B022A2">
        <w:rPr>
          <w:rFonts w:asciiTheme="minorHAnsi" w:hAnsiTheme="minorHAnsi"/>
          <w:sz w:val="24"/>
        </w:rPr>
        <w:t xml:space="preserve">Children should be treated as individuals and </w:t>
      </w:r>
      <w:r w:rsidR="00AB2A7B">
        <w:rPr>
          <w:rFonts w:asciiTheme="minorHAnsi" w:hAnsiTheme="minorHAnsi"/>
          <w:sz w:val="24"/>
        </w:rPr>
        <w:t>through the sharing of feelings, thoughts and needs, will become</w:t>
      </w:r>
      <w:r w:rsidRPr="00B022A2">
        <w:rPr>
          <w:rFonts w:asciiTheme="minorHAnsi" w:hAnsiTheme="minorHAnsi"/>
          <w:sz w:val="24"/>
        </w:rPr>
        <w:t xml:space="preserve"> aware of the effect their behaviour has on themselves and others</w:t>
      </w:r>
      <w:r w:rsidR="00AB2A7B">
        <w:rPr>
          <w:rFonts w:asciiTheme="minorHAnsi" w:hAnsiTheme="minorHAnsi"/>
          <w:sz w:val="24"/>
        </w:rPr>
        <w:t>. S</w:t>
      </w:r>
      <w:r w:rsidRPr="00B022A2">
        <w:rPr>
          <w:rFonts w:asciiTheme="minorHAnsi" w:hAnsiTheme="minorHAnsi"/>
          <w:sz w:val="24"/>
        </w:rPr>
        <w:t>taff will:</w:t>
      </w:r>
    </w:p>
    <w:p w:rsidR="007F7D24" w:rsidRPr="00B022A2" w:rsidRDefault="007F7D24" w:rsidP="004B7AB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022A2">
        <w:rPr>
          <w:sz w:val="24"/>
          <w:szCs w:val="24"/>
        </w:rPr>
        <w:t xml:space="preserve">Praise and encourage </w:t>
      </w:r>
      <w:r w:rsidR="00AB2A7B">
        <w:rPr>
          <w:sz w:val="24"/>
          <w:szCs w:val="24"/>
        </w:rPr>
        <w:t>positive relationships</w:t>
      </w:r>
      <w:r w:rsidRPr="00B022A2">
        <w:rPr>
          <w:sz w:val="24"/>
          <w:szCs w:val="24"/>
        </w:rPr>
        <w:t xml:space="preserve"> and </w:t>
      </w:r>
      <w:r w:rsidR="00AB2A7B">
        <w:rPr>
          <w:sz w:val="24"/>
          <w:szCs w:val="24"/>
        </w:rPr>
        <w:t xml:space="preserve">interactions, </w:t>
      </w:r>
      <w:r w:rsidRPr="00B022A2">
        <w:rPr>
          <w:sz w:val="24"/>
          <w:szCs w:val="24"/>
        </w:rPr>
        <w:t>ensur</w:t>
      </w:r>
      <w:r w:rsidR="00AB2A7B">
        <w:rPr>
          <w:sz w:val="24"/>
          <w:szCs w:val="24"/>
        </w:rPr>
        <w:t>ing</w:t>
      </w:r>
      <w:r w:rsidRPr="00B022A2">
        <w:rPr>
          <w:sz w:val="24"/>
          <w:szCs w:val="24"/>
        </w:rPr>
        <w:t xml:space="preserve"> that children do not receive adult attention only for undesirable behaviour</w:t>
      </w:r>
      <w:r w:rsidR="00AB2A7B">
        <w:rPr>
          <w:sz w:val="24"/>
          <w:szCs w:val="24"/>
        </w:rPr>
        <w:t>s</w:t>
      </w:r>
      <w:r w:rsidRPr="00B022A2">
        <w:rPr>
          <w:sz w:val="24"/>
          <w:szCs w:val="24"/>
        </w:rPr>
        <w:t>.</w:t>
      </w:r>
    </w:p>
    <w:p w:rsidR="007F7D24" w:rsidRPr="00B022A2" w:rsidRDefault="007F7D24" w:rsidP="004B7AB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022A2">
        <w:rPr>
          <w:sz w:val="24"/>
          <w:szCs w:val="24"/>
        </w:rPr>
        <w:t>Engage the children in activities, such as circle time, to raise self-esteem and encourage mutual self-respect</w:t>
      </w:r>
      <w:r w:rsidR="002D7295">
        <w:rPr>
          <w:sz w:val="24"/>
          <w:szCs w:val="24"/>
        </w:rPr>
        <w:t xml:space="preserve"> and understanding</w:t>
      </w:r>
      <w:r w:rsidRPr="00B022A2">
        <w:rPr>
          <w:sz w:val="24"/>
          <w:szCs w:val="24"/>
        </w:rPr>
        <w:t>.</w:t>
      </w:r>
    </w:p>
    <w:p w:rsidR="007F7D24" w:rsidRPr="00B022A2" w:rsidRDefault="004B7ABD" w:rsidP="004B7AB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022A2">
        <w:rPr>
          <w:sz w:val="24"/>
          <w:szCs w:val="24"/>
        </w:rPr>
        <w:t>Liaise</w:t>
      </w:r>
      <w:r w:rsidR="007F7D24" w:rsidRPr="00B022A2">
        <w:rPr>
          <w:sz w:val="24"/>
          <w:szCs w:val="24"/>
        </w:rPr>
        <w:t xml:space="preserve"> with parents, team members and members of the management team if a child is in need of support; if necessary</w:t>
      </w:r>
      <w:r w:rsidR="002D7295">
        <w:rPr>
          <w:sz w:val="24"/>
          <w:szCs w:val="24"/>
        </w:rPr>
        <w:t xml:space="preserve"> they will</w:t>
      </w:r>
      <w:r w:rsidR="007F7D24" w:rsidRPr="00B022A2">
        <w:rPr>
          <w:sz w:val="24"/>
          <w:szCs w:val="24"/>
        </w:rPr>
        <w:t xml:space="preserve"> agree an individual action plan.</w:t>
      </w:r>
    </w:p>
    <w:p w:rsidR="007F7D24" w:rsidRPr="00B022A2" w:rsidRDefault="007F7D24" w:rsidP="004B7AB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022A2">
        <w:rPr>
          <w:sz w:val="24"/>
          <w:szCs w:val="24"/>
        </w:rPr>
        <w:t>If necessary</w:t>
      </w:r>
      <w:r w:rsidR="002D7295">
        <w:rPr>
          <w:sz w:val="24"/>
          <w:szCs w:val="24"/>
        </w:rPr>
        <w:t>,</w:t>
      </w:r>
      <w:r w:rsidRPr="00B022A2">
        <w:rPr>
          <w:sz w:val="24"/>
          <w:szCs w:val="24"/>
        </w:rPr>
        <w:t xml:space="preserve"> seek parental permission to consult external agenci</w:t>
      </w:r>
      <w:r w:rsidR="00FB3605">
        <w:rPr>
          <w:sz w:val="24"/>
          <w:szCs w:val="24"/>
        </w:rPr>
        <w:t>es for example Educational Psychologist or social work</w:t>
      </w:r>
    </w:p>
    <w:p w:rsidR="007F7D24" w:rsidRPr="00B022A2" w:rsidRDefault="007F7D24" w:rsidP="007F7D24">
      <w:pPr>
        <w:rPr>
          <w:sz w:val="24"/>
          <w:szCs w:val="24"/>
        </w:rPr>
      </w:pPr>
    </w:p>
    <w:p w:rsidR="007F7D24" w:rsidRPr="00B022A2" w:rsidRDefault="00FB3605" w:rsidP="007F7D24">
      <w:pPr>
        <w:pStyle w:val="Body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Staff through the school will work with</w:t>
      </w:r>
      <w:r w:rsidR="007F7D24" w:rsidRPr="00B022A2">
        <w:rPr>
          <w:rFonts w:asciiTheme="minorHAnsi" w:hAnsiTheme="minorHAnsi"/>
          <w:sz w:val="24"/>
        </w:rPr>
        <w:t xml:space="preserve"> children know what is expected of them, and to achieve this staff will:</w:t>
      </w:r>
    </w:p>
    <w:p w:rsidR="007F7D24" w:rsidRPr="00B022A2" w:rsidRDefault="007F7D24" w:rsidP="004B7AB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022A2">
        <w:rPr>
          <w:sz w:val="24"/>
          <w:szCs w:val="24"/>
        </w:rPr>
        <w:t xml:space="preserve">Develop </w:t>
      </w:r>
      <w:r w:rsidR="00FB3605">
        <w:rPr>
          <w:sz w:val="24"/>
          <w:szCs w:val="24"/>
        </w:rPr>
        <w:t xml:space="preserve">positive classroom management </w:t>
      </w:r>
      <w:r w:rsidR="00CB6C53">
        <w:rPr>
          <w:sz w:val="24"/>
          <w:szCs w:val="24"/>
        </w:rPr>
        <w:t>strategies</w:t>
      </w:r>
      <w:bookmarkStart w:id="0" w:name="_GoBack"/>
      <w:bookmarkEnd w:id="0"/>
      <w:r w:rsidRPr="00B022A2">
        <w:rPr>
          <w:sz w:val="24"/>
          <w:szCs w:val="24"/>
        </w:rPr>
        <w:t xml:space="preserve"> which establish </w:t>
      </w:r>
      <w:r w:rsidR="002D7295">
        <w:rPr>
          <w:sz w:val="24"/>
          <w:szCs w:val="24"/>
        </w:rPr>
        <w:t>approaches</w:t>
      </w:r>
      <w:r w:rsidR="008F63D1">
        <w:rPr>
          <w:sz w:val="24"/>
          <w:szCs w:val="24"/>
        </w:rPr>
        <w:t>, attitudes and behaviours which foster and develop good relationships, self-esteem and self-discipline</w:t>
      </w:r>
      <w:r w:rsidR="002D7295">
        <w:rPr>
          <w:sz w:val="24"/>
          <w:szCs w:val="24"/>
        </w:rPr>
        <w:t xml:space="preserve"> </w:t>
      </w:r>
      <w:r w:rsidRPr="00B022A2">
        <w:rPr>
          <w:sz w:val="24"/>
          <w:szCs w:val="24"/>
        </w:rPr>
        <w:t>.</w:t>
      </w:r>
    </w:p>
    <w:p w:rsidR="007F7D24" w:rsidRPr="00B022A2" w:rsidRDefault="007F7D24" w:rsidP="004B7AB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022A2">
        <w:rPr>
          <w:sz w:val="24"/>
          <w:szCs w:val="24"/>
        </w:rPr>
        <w:t xml:space="preserve">Deal sensitively with anyone who </w:t>
      </w:r>
      <w:r w:rsidR="00AC0B9D">
        <w:rPr>
          <w:sz w:val="24"/>
          <w:szCs w:val="24"/>
        </w:rPr>
        <w:t>is finding it difficult</w:t>
      </w:r>
      <w:r w:rsidRPr="00B022A2">
        <w:rPr>
          <w:sz w:val="24"/>
          <w:szCs w:val="24"/>
        </w:rPr>
        <w:t>.</w:t>
      </w:r>
    </w:p>
    <w:p w:rsidR="007F7D24" w:rsidRPr="00B022A2" w:rsidRDefault="007F7D24" w:rsidP="004B7AB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022A2">
        <w:rPr>
          <w:sz w:val="24"/>
          <w:szCs w:val="24"/>
        </w:rPr>
        <w:t>Offer fair and consistent treatment</w:t>
      </w:r>
      <w:r w:rsidR="00AC0B9D">
        <w:rPr>
          <w:sz w:val="24"/>
          <w:szCs w:val="24"/>
        </w:rPr>
        <w:t>.</w:t>
      </w:r>
    </w:p>
    <w:p w:rsidR="007F7D24" w:rsidRPr="00B022A2" w:rsidRDefault="007F7D24" w:rsidP="004B7AB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022A2">
        <w:rPr>
          <w:sz w:val="24"/>
          <w:szCs w:val="24"/>
        </w:rPr>
        <w:t>Never use or threaten physical punishment. Remember</w:t>
      </w:r>
      <w:r w:rsidR="00AC0B9D">
        <w:rPr>
          <w:sz w:val="24"/>
          <w:szCs w:val="24"/>
        </w:rPr>
        <w:t>ing that</w:t>
      </w:r>
      <w:r w:rsidRPr="00B022A2">
        <w:rPr>
          <w:sz w:val="24"/>
          <w:szCs w:val="24"/>
        </w:rPr>
        <w:t xml:space="preserve"> children take false threats literally.</w:t>
      </w:r>
    </w:p>
    <w:p w:rsidR="007F7D24" w:rsidRPr="00B022A2" w:rsidRDefault="007F7D24" w:rsidP="004B7AB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022A2">
        <w:rPr>
          <w:sz w:val="24"/>
          <w:szCs w:val="24"/>
        </w:rPr>
        <w:t>Never ridicule or humiliate children.</w:t>
      </w:r>
    </w:p>
    <w:p w:rsidR="007F7D24" w:rsidRPr="00B022A2" w:rsidRDefault="007F7D24" w:rsidP="004B7AB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022A2">
        <w:rPr>
          <w:sz w:val="24"/>
          <w:szCs w:val="24"/>
        </w:rPr>
        <w:t>Never shout at children in a threatening way.</w:t>
      </w:r>
    </w:p>
    <w:p w:rsidR="007F7D24" w:rsidRDefault="007F7D24" w:rsidP="004B7AB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022A2">
        <w:rPr>
          <w:sz w:val="24"/>
          <w:szCs w:val="24"/>
        </w:rPr>
        <w:t xml:space="preserve">Make clear to everyone, especially the child, that it is </w:t>
      </w:r>
      <w:r w:rsidR="002D7295">
        <w:rPr>
          <w:sz w:val="24"/>
          <w:szCs w:val="24"/>
        </w:rPr>
        <w:t>certain</w:t>
      </w:r>
      <w:r w:rsidR="002D7295" w:rsidRPr="00B022A2">
        <w:rPr>
          <w:sz w:val="24"/>
          <w:szCs w:val="24"/>
        </w:rPr>
        <w:t xml:space="preserve"> </w:t>
      </w:r>
      <w:r w:rsidRPr="00B022A2">
        <w:rPr>
          <w:sz w:val="24"/>
          <w:szCs w:val="24"/>
        </w:rPr>
        <w:t>behaviour</w:t>
      </w:r>
      <w:r w:rsidR="002D7295">
        <w:rPr>
          <w:sz w:val="24"/>
          <w:szCs w:val="24"/>
        </w:rPr>
        <w:t>s</w:t>
      </w:r>
      <w:r w:rsidRPr="00B022A2">
        <w:rPr>
          <w:sz w:val="24"/>
          <w:szCs w:val="24"/>
        </w:rPr>
        <w:t xml:space="preserve"> </w:t>
      </w:r>
      <w:r w:rsidR="002D7295">
        <w:rPr>
          <w:sz w:val="24"/>
          <w:szCs w:val="24"/>
        </w:rPr>
        <w:t>which are</w:t>
      </w:r>
      <w:r w:rsidRPr="00B022A2">
        <w:rPr>
          <w:sz w:val="24"/>
          <w:szCs w:val="24"/>
        </w:rPr>
        <w:t xml:space="preserve"> not acceptable – n</w:t>
      </w:r>
      <w:r w:rsidR="002D7295">
        <w:rPr>
          <w:sz w:val="24"/>
          <w:szCs w:val="24"/>
        </w:rPr>
        <w:t>ever</w:t>
      </w:r>
      <w:r w:rsidRPr="00B022A2">
        <w:rPr>
          <w:sz w:val="24"/>
          <w:szCs w:val="24"/>
        </w:rPr>
        <w:t xml:space="preserve"> the child.</w:t>
      </w:r>
    </w:p>
    <w:p w:rsidR="002D7295" w:rsidRPr="00B022A2" w:rsidRDefault="008F63D1" w:rsidP="004B7AB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it clear to</w:t>
      </w:r>
      <w:r w:rsidR="002D7295">
        <w:rPr>
          <w:sz w:val="24"/>
          <w:szCs w:val="24"/>
        </w:rPr>
        <w:t xml:space="preserve"> children that they will always have our respect, care and support</w:t>
      </w:r>
      <w:r>
        <w:rPr>
          <w:sz w:val="24"/>
          <w:szCs w:val="24"/>
        </w:rPr>
        <w:t>.</w:t>
      </w:r>
    </w:p>
    <w:p w:rsidR="002006EE" w:rsidRPr="00B022A2" w:rsidRDefault="002006EE" w:rsidP="007F7D24">
      <w:pPr>
        <w:rPr>
          <w:sz w:val="24"/>
          <w:szCs w:val="24"/>
        </w:rPr>
      </w:pPr>
    </w:p>
    <w:p w:rsidR="007F7D24" w:rsidRPr="00B022A2" w:rsidRDefault="0061256E" w:rsidP="007F7D24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OUR POSITIVE RELATIONSHIPS, ETHOS and CULTURE</w:t>
      </w:r>
      <w:r w:rsidR="002006EE" w:rsidRPr="00B022A2">
        <w:rPr>
          <w:rFonts w:cs="Arial"/>
          <w:b/>
          <w:bCs/>
          <w:sz w:val="24"/>
          <w:szCs w:val="24"/>
        </w:rPr>
        <w:t xml:space="preserve"> GUIDELINES</w:t>
      </w:r>
      <w:r>
        <w:rPr>
          <w:rFonts w:cs="Arial"/>
          <w:b/>
          <w:bCs/>
          <w:sz w:val="24"/>
          <w:szCs w:val="24"/>
        </w:rPr>
        <w:t xml:space="preserve"> FOR PUPILS</w:t>
      </w:r>
    </w:p>
    <w:p w:rsidR="007F7D24" w:rsidRPr="002C49F9" w:rsidRDefault="007F7D24" w:rsidP="007F7D24">
      <w:pPr>
        <w:rPr>
          <w:rFonts w:cs="Arial"/>
          <w:b/>
          <w:sz w:val="24"/>
          <w:szCs w:val="24"/>
          <w:u w:val="single"/>
        </w:rPr>
      </w:pPr>
      <w:r w:rsidRPr="002C49F9">
        <w:rPr>
          <w:rFonts w:cs="Arial"/>
          <w:b/>
          <w:sz w:val="24"/>
          <w:szCs w:val="24"/>
          <w:u w:val="single"/>
        </w:rPr>
        <w:t xml:space="preserve">At Newtonhill </w:t>
      </w:r>
      <w:r w:rsidR="00C60006">
        <w:rPr>
          <w:rFonts w:cs="Arial"/>
          <w:b/>
          <w:sz w:val="24"/>
          <w:szCs w:val="24"/>
          <w:u w:val="single"/>
        </w:rPr>
        <w:t>School</w:t>
      </w:r>
      <w:r w:rsidRPr="002C49F9">
        <w:rPr>
          <w:rFonts w:cs="Arial"/>
          <w:b/>
          <w:sz w:val="24"/>
          <w:szCs w:val="24"/>
          <w:u w:val="single"/>
        </w:rPr>
        <w:t xml:space="preserve"> we </w:t>
      </w:r>
      <w:r w:rsidR="0061256E" w:rsidRPr="002C49F9">
        <w:rPr>
          <w:rFonts w:cs="Arial"/>
          <w:b/>
          <w:sz w:val="24"/>
          <w:szCs w:val="24"/>
          <w:u w:val="single"/>
        </w:rPr>
        <w:t>encourage children to:</w:t>
      </w:r>
    </w:p>
    <w:p w:rsidR="002006EE" w:rsidRPr="0061256E" w:rsidRDefault="007F7D24" w:rsidP="00F559CA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61256E">
        <w:rPr>
          <w:rFonts w:cs="Arial"/>
          <w:sz w:val="24"/>
          <w:szCs w:val="24"/>
        </w:rPr>
        <w:t>be gentle</w:t>
      </w:r>
    </w:p>
    <w:p w:rsidR="002006EE" w:rsidRPr="0061256E" w:rsidRDefault="002006EE" w:rsidP="002006EE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61256E">
        <w:rPr>
          <w:rFonts w:cs="Arial"/>
          <w:sz w:val="24"/>
          <w:szCs w:val="24"/>
        </w:rPr>
        <w:t>be kind and helpful</w:t>
      </w:r>
    </w:p>
    <w:p w:rsidR="007F7D24" w:rsidRPr="0061256E" w:rsidRDefault="0061256E" w:rsidP="007F7D24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61256E">
        <w:rPr>
          <w:rFonts w:cs="Arial"/>
          <w:sz w:val="24"/>
          <w:szCs w:val="24"/>
        </w:rPr>
        <w:t>l</w:t>
      </w:r>
      <w:r w:rsidR="002006EE" w:rsidRPr="0061256E">
        <w:rPr>
          <w:rFonts w:cs="Arial"/>
          <w:sz w:val="24"/>
          <w:szCs w:val="24"/>
        </w:rPr>
        <w:t>ook after property</w:t>
      </w:r>
    </w:p>
    <w:p w:rsidR="007F7D24" w:rsidRPr="0061256E" w:rsidRDefault="002006EE" w:rsidP="007F7D24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61256E">
        <w:rPr>
          <w:rFonts w:cs="Arial"/>
          <w:sz w:val="24"/>
          <w:szCs w:val="24"/>
        </w:rPr>
        <w:t>listen to people</w:t>
      </w:r>
    </w:p>
    <w:p w:rsidR="0061256E" w:rsidRPr="0061256E" w:rsidRDefault="0061256E" w:rsidP="007F7D24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61256E">
        <w:rPr>
          <w:rFonts w:cs="Arial"/>
          <w:sz w:val="24"/>
          <w:szCs w:val="24"/>
        </w:rPr>
        <w:t>share their thoughts, feelings and ideas</w:t>
      </w:r>
    </w:p>
    <w:p w:rsidR="007F7D24" w:rsidRPr="0061256E" w:rsidRDefault="007F7D24" w:rsidP="007F7D24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61256E">
        <w:rPr>
          <w:rFonts w:cs="Arial"/>
          <w:sz w:val="24"/>
          <w:szCs w:val="24"/>
        </w:rPr>
        <w:t>be honest</w:t>
      </w:r>
    </w:p>
    <w:p w:rsidR="0061256E" w:rsidRDefault="0061256E" w:rsidP="007F7D24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61256E">
        <w:rPr>
          <w:rFonts w:cs="Arial"/>
          <w:sz w:val="24"/>
          <w:szCs w:val="24"/>
        </w:rPr>
        <w:t>try their best</w:t>
      </w:r>
    </w:p>
    <w:p w:rsidR="00570F53" w:rsidRDefault="00570F53" w:rsidP="00570F53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570F53" w:rsidRDefault="00570F53" w:rsidP="00570F53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570F53">
        <w:rPr>
          <w:rFonts w:cs="Arial"/>
          <w:b/>
          <w:sz w:val="24"/>
          <w:szCs w:val="24"/>
          <w:u w:val="single"/>
        </w:rPr>
        <w:t>Our school values are important in ensuring we promote positive relationships and a safe and happy environment for all.</w:t>
      </w:r>
    </w:p>
    <w:p w:rsidR="00570F53" w:rsidRDefault="00570F53" w:rsidP="00570F53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570F53" w:rsidRPr="00570F53" w:rsidRDefault="00570F53" w:rsidP="00570F5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570F53">
        <w:rPr>
          <w:rFonts w:cs="Arial"/>
          <w:sz w:val="24"/>
          <w:szCs w:val="24"/>
        </w:rPr>
        <w:t>Happy</w:t>
      </w:r>
    </w:p>
    <w:p w:rsidR="00570F53" w:rsidRPr="00570F53" w:rsidRDefault="00570F53" w:rsidP="00570F5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570F53">
        <w:rPr>
          <w:rFonts w:cs="Arial"/>
          <w:sz w:val="24"/>
          <w:szCs w:val="24"/>
        </w:rPr>
        <w:t>Respectful</w:t>
      </w:r>
    </w:p>
    <w:p w:rsidR="00570F53" w:rsidRPr="00570F53" w:rsidRDefault="00570F53" w:rsidP="00570F5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570F53">
        <w:rPr>
          <w:rFonts w:cs="Arial"/>
          <w:sz w:val="24"/>
          <w:szCs w:val="24"/>
        </w:rPr>
        <w:t>Kind</w:t>
      </w:r>
    </w:p>
    <w:p w:rsidR="00570F53" w:rsidRPr="00570F53" w:rsidRDefault="00570F53" w:rsidP="00570F5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570F53">
        <w:rPr>
          <w:rFonts w:cs="Arial"/>
          <w:sz w:val="24"/>
          <w:szCs w:val="24"/>
        </w:rPr>
        <w:t>Honest</w:t>
      </w:r>
    </w:p>
    <w:p w:rsidR="00570F53" w:rsidRPr="00570F53" w:rsidRDefault="00570F53" w:rsidP="00570F5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570F53">
        <w:rPr>
          <w:rFonts w:cs="Arial"/>
          <w:sz w:val="24"/>
          <w:szCs w:val="24"/>
        </w:rPr>
        <w:t>Responsible</w:t>
      </w:r>
    </w:p>
    <w:p w:rsidR="00570F53" w:rsidRPr="00570F53" w:rsidRDefault="00570F53" w:rsidP="00570F5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570F53">
        <w:rPr>
          <w:rFonts w:cs="Arial"/>
          <w:sz w:val="24"/>
          <w:szCs w:val="24"/>
        </w:rPr>
        <w:t>Hardworking</w:t>
      </w:r>
    </w:p>
    <w:p w:rsidR="007F7D24" w:rsidRPr="002C49F9" w:rsidRDefault="008F63D1" w:rsidP="002006EE">
      <w:pPr>
        <w:pStyle w:val="Heading1"/>
        <w:rPr>
          <w:rFonts w:asciiTheme="minorHAnsi" w:hAnsiTheme="minorHAnsi" w:cs="Arial"/>
          <w:sz w:val="24"/>
          <w:szCs w:val="24"/>
          <w:u w:val="single"/>
        </w:rPr>
      </w:pPr>
      <w:r w:rsidRPr="002C49F9">
        <w:rPr>
          <w:rFonts w:asciiTheme="minorHAnsi" w:hAnsiTheme="minorHAnsi" w:cs="Arial"/>
          <w:sz w:val="24"/>
          <w:szCs w:val="24"/>
          <w:u w:val="single"/>
        </w:rPr>
        <w:t>How we will support all children</w:t>
      </w:r>
      <w:r w:rsidR="002C49F9" w:rsidRPr="002C49F9">
        <w:rPr>
          <w:rFonts w:asciiTheme="minorHAnsi" w:hAnsiTheme="minorHAnsi" w:cs="Arial"/>
          <w:sz w:val="24"/>
          <w:szCs w:val="24"/>
          <w:u w:val="single"/>
        </w:rPr>
        <w:t>:</w:t>
      </w:r>
    </w:p>
    <w:p w:rsidR="007F7D24" w:rsidRPr="00B022A2" w:rsidRDefault="007F7D24" w:rsidP="007F7D24">
      <w:pPr>
        <w:rPr>
          <w:rFonts w:cs="Arial"/>
          <w:sz w:val="24"/>
          <w:szCs w:val="24"/>
        </w:rPr>
      </w:pPr>
      <w:r w:rsidRPr="00B022A2">
        <w:rPr>
          <w:rFonts w:cs="Arial"/>
          <w:sz w:val="24"/>
          <w:szCs w:val="24"/>
        </w:rPr>
        <w:t>We</w:t>
      </w:r>
      <w:r w:rsidR="002006EE" w:rsidRPr="00B022A2">
        <w:rPr>
          <w:rFonts w:cs="Arial"/>
          <w:sz w:val="24"/>
          <w:szCs w:val="24"/>
        </w:rPr>
        <w:t xml:space="preserve"> promote </w:t>
      </w:r>
      <w:r w:rsidR="00AC0B9D">
        <w:rPr>
          <w:rFonts w:cs="Arial"/>
          <w:sz w:val="24"/>
          <w:szCs w:val="24"/>
        </w:rPr>
        <w:t xml:space="preserve">good self-esteem, self-discipline and positive relationships in our </w:t>
      </w:r>
      <w:r w:rsidR="00C60006">
        <w:rPr>
          <w:rFonts w:cs="Arial"/>
          <w:sz w:val="24"/>
          <w:szCs w:val="24"/>
        </w:rPr>
        <w:t>school</w:t>
      </w:r>
      <w:r w:rsidR="002006EE" w:rsidRPr="00B022A2">
        <w:rPr>
          <w:rFonts w:cs="Arial"/>
          <w:sz w:val="24"/>
          <w:szCs w:val="24"/>
        </w:rPr>
        <w:t xml:space="preserve"> by:</w:t>
      </w:r>
    </w:p>
    <w:p w:rsidR="007F7D24" w:rsidRPr="00B022A2" w:rsidRDefault="007F7D24" w:rsidP="007F7D24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B022A2">
        <w:rPr>
          <w:rFonts w:cs="Arial"/>
          <w:sz w:val="24"/>
          <w:szCs w:val="24"/>
        </w:rPr>
        <w:t xml:space="preserve">Sharing success stories </w:t>
      </w:r>
    </w:p>
    <w:p w:rsidR="007F7D24" w:rsidRPr="00B022A2" w:rsidRDefault="007F7D24" w:rsidP="007F7D24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B022A2">
        <w:rPr>
          <w:rFonts w:cs="Arial"/>
          <w:sz w:val="24"/>
          <w:szCs w:val="24"/>
        </w:rPr>
        <w:t>Giving non-verbal praise – a smile, thumbs up etc.</w:t>
      </w:r>
    </w:p>
    <w:p w:rsidR="007F7D24" w:rsidRPr="00B022A2" w:rsidRDefault="007F7D24" w:rsidP="007F7D24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B022A2">
        <w:rPr>
          <w:rFonts w:cs="Arial"/>
          <w:sz w:val="24"/>
          <w:szCs w:val="24"/>
        </w:rPr>
        <w:t>Displaying children’s achievements</w:t>
      </w:r>
      <w:r w:rsidR="00C60006">
        <w:rPr>
          <w:rFonts w:cs="Arial"/>
          <w:sz w:val="24"/>
          <w:szCs w:val="24"/>
        </w:rPr>
        <w:t xml:space="preserve"> from </w:t>
      </w:r>
      <w:proofErr w:type="spellStart"/>
      <w:r w:rsidR="00C60006">
        <w:rPr>
          <w:rFonts w:cs="Arial"/>
          <w:sz w:val="24"/>
          <w:szCs w:val="24"/>
        </w:rPr>
        <w:t>outwith</w:t>
      </w:r>
      <w:proofErr w:type="spellEnd"/>
      <w:r w:rsidR="00C60006">
        <w:rPr>
          <w:rFonts w:cs="Arial"/>
          <w:sz w:val="24"/>
          <w:szCs w:val="24"/>
        </w:rPr>
        <w:t xml:space="preserve"> school</w:t>
      </w:r>
      <w:r w:rsidRPr="00B022A2">
        <w:rPr>
          <w:rFonts w:cs="Arial"/>
          <w:sz w:val="24"/>
          <w:szCs w:val="24"/>
        </w:rPr>
        <w:t xml:space="preserve"> </w:t>
      </w:r>
      <w:r w:rsidR="00C60006">
        <w:rPr>
          <w:rFonts w:cs="Arial"/>
          <w:sz w:val="24"/>
          <w:szCs w:val="24"/>
        </w:rPr>
        <w:t>in our ‘roll of Honour’</w:t>
      </w:r>
    </w:p>
    <w:p w:rsidR="007F7D24" w:rsidRPr="00B022A2" w:rsidRDefault="007F7D24" w:rsidP="007F7D24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B022A2">
        <w:rPr>
          <w:rFonts w:cs="Arial"/>
          <w:sz w:val="24"/>
          <w:szCs w:val="24"/>
        </w:rPr>
        <w:t>Giving verbal praise – a quiet word, a public word, positive written comments</w:t>
      </w:r>
    </w:p>
    <w:p w:rsidR="007F7D24" w:rsidRPr="00B022A2" w:rsidRDefault="007F7D24" w:rsidP="007F7D24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B022A2">
        <w:rPr>
          <w:rFonts w:cs="Arial"/>
          <w:sz w:val="24"/>
          <w:szCs w:val="24"/>
        </w:rPr>
        <w:t>Giv</w:t>
      </w:r>
      <w:r w:rsidR="002C49F9">
        <w:rPr>
          <w:rFonts w:cs="Arial"/>
          <w:sz w:val="24"/>
          <w:szCs w:val="24"/>
        </w:rPr>
        <w:t>ing</w:t>
      </w:r>
      <w:r w:rsidRPr="00B022A2">
        <w:rPr>
          <w:rFonts w:cs="Arial"/>
          <w:sz w:val="24"/>
          <w:szCs w:val="24"/>
        </w:rPr>
        <w:t xml:space="preserve"> out stickers/certificates to promote good role models.</w:t>
      </w:r>
    </w:p>
    <w:p w:rsidR="007F7D24" w:rsidRDefault="00AC0B9D" w:rsidP="007F7D24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Sending children</w:t>
      </w:r>
      <w:r w:rsidR="007F7D24" w:rsidRPr="00B022A2">
        <w:rPr>
          <w:rFonts w:cs="Arial"/>
          <w:sz w:val="24"/>
          <w:szCs w:val="24"/>
        </w:rPr>
        <w:t xml:space="preserve"> to </w:t>
      </w:r>
      <w:r>
        <w:rPr>
          <w:rFonts w:cs="Arial"/>
          <w:sz w:val="24"/>
          <w:szCs w:val="24"/>
        </w:rPr>
        <w:t xml:space="preserve">the </w:t>
      </w:r>
      <w:r w:rsidR="007F7D24" w:rsidRPr="00B022A2">
        <w:rPr>
          <w:rFonts w:cs="Arial"/>
          <w:sz w:val="24"/>
          <w:szCs w:val="24"/>
        </w:rPr>
        <w:t>Head Teacher for praise</w:t>
      </w:r>
      <w:r>
        <w:rPr>
          <w:rFonts w:cs="Arial"/>
          <w:sz w:val="24"/>
          <w:szCs w:val="24"/>
        </w:rPr>
        <w:t xml:space="preserve"> and time.</w:t>
      </w:r>
    </w:p>
    <w:p w:rsidR="00C60006" w:rsidRPr="00B022A2" w:rsidRDefault="00C60006" w:rsidP="007F7D24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Weekly Head Teacher awards for achieving excellence in some aspect of school life.</w:t>
      </w:r>
    </w:p>
    <w:p w:rsidR="007F7D24" w:rsidRPr="002C49F9" w:rsidRDefault="008F63D1" w:rsidP="002006EE">
      <w:pPr>
        <w:pStyle w:val="Heading1"/>
        <w:rPr>
          <w:rFonts w:asciiTheme="minorHAnsi" w:hAnsiTheme="minorHAnsi" w:cs="Arial"/>
          <w:sz w:val="24"/>
          <w:szCs w:val="24"/>
          <w:u w:val="single"/>
        </w:rPr>
      </w:pPr>
      <w:r w:rsidRPr="002C49F9">
        <w:rPr>
          <w:rFonts w:asciiTheme="minorHAnsi" w:hAnsiTheme="minorHAnsi" w:cs="Arial"/>
          <w:sz w:val="24"/>
          <w:szCs w:val="24"/>
          <w:u w:val="single"/>
        </w:rPr>
        <w:t xml:space="preserve">How we will offer further </w:t>
      </w:r>
      <w:r w:rsidR="00A94CFB" w:rsidRPr="002C49F9">
        <w:rPr>
          <w:rFonts w:asciiTheme="minorHAnsi" w:hAnsiTheme="minorHAnsi" w:cs="Arial"/>
          <w:sz w:val="24"/>
          <w:szCs w:val="24"/>
          <w:u w:val="single"/>
        </w:rPr>
        <w:t xml:space="preserve">guidance </w:t>
      </w:r>
      <w:r w:rsidR="004B2A8C" w:rsidRPr="002C49F9">
        <w:rPr>
          <w:rFonts w:asciiTheme="minorHAnsi" w:hAnsiTheme="minorHAnsi" w:cs="Arial"/>
          <w:sz w:val="24"/>
          <w:szCs w:val="24"/>
          <w:u w:val="single"/>
        </w:rPr>
        <w:t xml:space="preserve">for pupils </w:t>
      </w:r>
      <w:r w:rsidRPr="002C49F9">
        <w:rPr>
          <w:rFonts w:asciiTheme="minorHAnsi" w:hAnsiTheme="minorHAnsi" w:cs="Arial"/>
          <w:sz w:val="24"/>
          <w:szCs w:val="24"/>
          <w:u w:val="single"/>
        </w:rPr>
        <w:t>where needed</w:t>
      </w:r>
      <w:r w:rsidR="004B2A8C" w:rsidRPr="002C49F9">
        <w:rPr>
          <w:rFonts w:asciiTheme="minorHAnsi" w:hAnsiTheme="minorHAnsi" w:cs="Arial"/>
          <w:sz w:val="24"/>
          <w:szCs w:val="24"/>
          <w:u w:val="single"/>
        </w:rPr>
        <w:t xml:space="preserve"> or beneficial</w:t>
      </w:r>
      <w:r w:rsidR="002C49F9">
        <w:rPr>
          <w:rFonts w:asciiTheme="minorHAnsi" w:hAnsiTheme="minorHAnsi" w:cs="Arial"/>
          <w:sz w:val="24"/>
          <w:szCs w:val="24"/>
          <w:u w:val="single"/>
        </w:rPr>
        <w:t>:</w:t>
      </w:r>
    </w:p>
    <w:p w:rsidR="007F7D24" w:rsidRDefault="007F7D24" w:rsidP="007F7D24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B022A2">
        <w:rPr>
          <w:rFonts w:cs="Arial"/>
          <w:sz w:val="24"/>
          <w:szCs w:val="24"/>
        </w:rPr>
        <w:t>Verbal interacti</w:t>
      </w:r>
      <w:r w:rsidR="00D207ED">
        <w:rPr>
          <w:rFonts w:cs="Arial"/>
          <w:sz w:val="24"/>
          <w:szCs w:val="24"/>
        </w:rPr>
        <w:t>ons</w:t>
      </w:r>
      <w:r w:rsidRPr="00B022A2">
        <w:rPr>
          <w:rFonts w:cs="Arial"/>
          <w:sz w:val="24"/>
          <w:szCs w:val="24"/>
        </w:rPr>
        <w:t xml:space="preserve"> – a</w:t>
      </w:r>
      <w:r w:rsidR="002006EE" w:rsidRPr="00B022A2">
        <w:rPr>
          <w:rFonts w:cs="Arial"/>
          <w:sz w:val="24"/>
          <w:szCs w:val="24"/>
        </w:rPr>
        <w:t xml:space="preserve"> reminder to play </w:t>
      </w:r>
      <w:r w:rsidR="00A94CFB">
        <w:rPr>
          <w:rFonts w:cs="Arial"/>
          <w:sz w:val="24"/>
          <w:szCs w:val="24"/>
        </w:rPr>
        <w:t>kindly and considerately</w:t>
      </w:r>
    </w:p>
    <w:p w:rsidR="00D207ED" w:rsidRPr="00B022A2" w:rsidRDefault="00D207ED" w:rsidP="007F7D24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Uses of eye contact, gesture and the ignoring of low-level negative behaviours as appropriate</w:t>
      </w:r>
    </w:p>
    <w:p w:rsidR="00A02327" w:rsidRDefault="002006EE" w:rsidP="007F7D24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B022A2">
        <w:rPr>
          <w:rFonts w:cs="Arial"/>
          <w:sz w:val="24"/>
          <w:szCs w:val="24"/>
        </w:rPr>
        <w:t>Follow</w:t>
      </w:r>
      <w:r w:rsidR="00D207ED">
        <w:rPr>
          <w:rFonts w:cs="Arial"/>
          <w:sz w:val="24"/>
          <w:szCs w:val="24"/>
        </w:rPr>
        <w:t>-up</w:t>
      </w:r>
      <w:r w:rsidRPr="00B022A2">
        <w:rPr>
          <w:rFonts w:cs="Arial"/>
          <w:sz w:val="24"/>
          <w:szCs w:val="24"/>
        </w:rPr>
        <w:t xml:space="preserve"> consequences</w:t>
      </w:r>
      <w:r w:rsidR="00D207ED">
        <w:rPr>
          <w:rFonts w:cs="Arial"/>
          <w:sz w:val="24"/>
          <w:szCs w:val="24"/>
        </w:rPr>
        <w:t xml:space="preserve"> such as conversations, time-outs or praise if positive change has </w:t>
      </w:r>
      <w:r w:rsidR="00A02327">
        <w:rPr>
          <w:rFonts w:cs="Arial"/>
          <w:sz w:val="24"/>
          <w:szCs w:val="24"/>
        </w:rPr>
        <w:t>occurred</w:t>
      </w:r>
    </w:p>
    <w:p w:rsidR="007F7D24" w:rsidRDefault="00A02327" w:rsidP="007F7D24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Use of ou</w:t>
      </w:r>
      <w:r w:rsidR="00A94E89">
        <w:rPr>
          <w:rFonts w:cs="Arial"/>
          <w:sz w:val="24"/>
          <w:szCs w:val="24"/>
        </w:rPr>
        <w:t xml:space="preserve">r card system for dealing with </w:t>
      </w:r>
      <w:r>
        <w:rPr>
          <w:rFonts w:cs="Arial"/>
          <w:sz w:val="24"/>
          <w:szCs w:val="24"/>
        </w:rPr>
        <w:t>persistent low level disruption</w:t>
      </w:r>
      <w:r w:rsidR="00A94E89">
        <w:rPr>
          <w:rFonts w:cs="Arial"/>
          <w:sz w:val="24"/>
          <w:szCs w:val="24"/>
        </w:rPr>
        <w:t xml:space="preserve"> and some challenging behaviours</w:t>
      </w:r>
    </w:p>
    <w:p w:rsidR="00A94E89" w:rsidRPr="00B022A2" w:rsidRDefault="00A94E89" w:rsidP="007F7D24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Restorative approaches for supporting pupils through disagreements, altercations and other behavioural incidents</w:t>
      </w:r>
    </w:p>
    <w:p w:rsidR="007F7D24" w:rsidRPr="00B022A2" w:rsidRDefault="007F7D24" w:rsidP="007F7D24">
      <w:pPr>
        <w:rPr>
          <w:rFonts w:cs="Arial"/>
          <w:sz w:val="24"/>
          <w:szCs w:val="24"/>
        </w:rPr>
      </w:pPr>
    </w:p>
    <w:p w:rsidR="007F7D24" w:rsidRPr="00B022A2" w:rsidRDefault="007F7D24" w:rsidP="007F7D24">
      <w:pPr>
        <w:pStyle w:val="BodyText"/>
        <w:rPr>
          <w:rFonts w:asciiTheme="minorHAnsi" w:hAnsiTheme="minorHAnsi" w:cs="Arial"/>
          <w:b w:val="0"/>
          <w:sz w:val="24"/>
        </w:rPr>
      </w:pPr>
      <w:r w:rsidRPr="00B022A2">
        <w:rPr>
          <w:rFonts w:asciiTheme="minorHAnsi" w:hAnsiTheme="minorHAnsi" w:cs="Arial"/>
          <w:b w:val="0"/>
          <w:sz w:val="24"/>
        </w:rPr>
        <w:t xml:space="preserve">At Newtonhill </w:t>
      </w:r>
      <w:r w:rsidR="00C60006">
        <w:rPr>
          <w:rFonts w:asciiTheme="minorHAnsi" w:hAnsiTheme="minorHAnsi" w:cs="Arial"/>
          <w:b w:val="0"/>
          <w:sz w:val="24"/>
        </w:rPr>
        <w:t xml:space="preserve">School </w:t>
      </w:r>
      <w:r w:rsidRPr="00B022A2">
        <w:rPr>
          <w:rFonts w:asciiTheme="minorHAnsi" w:hAnsiTheme="minorHAnsi" w:cs="Arial"/>
          <w:b w:val="0"/>
          <w:sz w:val="24"/>
        </w:rPr>
        <w:t xml:space="preserve">we encourage the children to talk about </w:t>
      </w:r>
      <w:r w:rsidR="00AC0B9D">
        <w:rPr>
          <w:rFonts w:asciiTheme="minorHAnsi" w:hAnsiTheme="minorHAnsi" w:cs="Arial"/>
          <w:b w:val="0"/>
          <w:sz w:val="24"/>
        </w:rPr>
        <w:t xml:space="preserve">their feelings, thoughts and </w:t>
      </w:r>
      <w:r w:rsidR="00C60006">
        <w:rPr>
          <w:rFonts w:asciiTheme="minorHAnsi" w:hAnsiTheme="minorHAnsi" w:cs="Arial"/>
          <w:b w:val="0"/>
          <w:sz w:val="24"/>
        </w:rPr>
        <w:t>behaviours</w:t>
      </w:r>
      <w:r w:rsidRPr="00B022A2">
        <w:rPr>
          <w:rFonts w:asciiTheme="minorHAnsi" w:hAnsiTheme="minorHAnsi" w:cs="Arial"/>
          <w:b w:val="0"/>
          <w:sz w:val="24"/>
        </w:rPr>
        <w:t xml:space="preserve">.  Questions </w:t>
      </w:r>
      <w:r w:rsidR="002C49F9">
        <w:rPr>
          <w:rFonts w:asciiTheme="minorHAnsi" w:hAnsiTheme="minorHAnsi" w:cs="Arial"/>
          <w:b w:val="0"/>
          <w:sz w:val="24"/>
        </w:rPr>
        <w:t>are</w:t>
      </w:r>
      <w:r w:rsidRPr="00B022A2">
        <w:rPr>
          <w:rFonts w:asciiTheme="minorHAnsi" w:hAnsiTheme="minorHAnsi" w:cs="Arial"/>
          <w:b w:val="0"/>
          <w:sz w:val="24"/>
        </w:rPr>
        <w:t xml:space="preserve"> asked with </w:t>
      </w:r>
      <w:r w:rsidR="00AB2A7B">
        <w:rPr>
          <w:rFonts w:asciiTheme="minorHAnsi" w:hAnsiTheme="minorHAnsi" w:cs="Arial"/>
          <w:b w:val="0"/>
          <w:sz w:val="24"/>
        </w:rPr>
        <w:t>a focus on</w:t>
      </w:r>
      <w:r w:rsidR="00D207ED">
        <w:rPr>
          <w:rFonts w:asciiTheme="minorHAnsi" w:hAnsiTheme="minorHAnsi" w:cs="Arial"/>
          <w:b w:val="0"/>
          <w:sz w:val="24"/>
        </w:rPr>
        <w:t xml:space="preserve"> establishing </w:t>
      </w:r>
      <w:r w:rsidR="004B2A8C">
        <w:rPr>
          <w:rFonts w:asciiTheme="minorHAnsi" w:hAnsiTheme="minorHAnsi" w:cs="Arial"/>
          <w:b w:val="0"/>
          <w:sz w:val="24"/>
        </w:rPr>
        <w:t xml:space="preserve">those </w:t>
      </w:r>
      <w:r w:rsidR="00D207ED">
        <w:rPr>
          <w:rFonts w:asciiTheme="minorHAnsi" w:hAnsiTheme="minorHAnsi" w:cs="Arial"/>
          <w:b w:val="0"/>
          <w:sz w:val="24"/>
        </w:rPr>
        <w:t>feelings, th</w:t>
      </w:r>
      <w:r w:rsidR="004B2A8C">
        <w:rPr>
          <w:rFonts w:asciiTheme="minorHAnsi" w:hAnsiTheme="minorHAnsi" w:cs="Arial"/>
          <w:b w:val="0"/>
          <w:sz w:val="24"/>
        </w:rPr>
        <w:t>ought processes</w:t>
      </w:r>
      <w:r w:rsidR="00D207ED">
        <w:rPr>
          <w:rFonts w:asciiTheme="minorHAnsi" w:hAnsiTheme="minorHAnsi" w:cs="Arial"/>
          <w:b w:val="0"/>
          <w:sz w:val="24"/>
        </w:rPr>
        <w:t xml:space="preserve"> and personal needs followed by</w:t>
      </w:r>
      <w:r w:rsidR="000F18C7">
        <w:rPr>
          <w:rFonts w:asciiTheme="minorHAnsi" w:hAnsiTheme="minorHAnsi" w:cs="Arial"/>
          <w:b w:val="0"/>
          <w:sz w:val="24"/>
        </w:rPr>
        <w:t xml:space="preserve"> finding agreeable solutions.</w:t>
      </w:r>
      <w:r w:rsidRPr="00B022A2">
        <w:rPr>
          <w:rFonts w:asciiTheme="minorHAnsi" w:hAnsiTheme="minorHAnsi" w:cs="Arial"/>
          <w:b w:val="0"/>
          <w:sz w:val="24"/>
        </w:rPr>
        <w:t xml:space="preserve"> </w:t>
      </w:r>
      <w:r w:rsidR="001A0400">
        <w:rPr>
          <w:rFonts w:asciiTheme="minorHAnsi" w:hAnsiTheme="minorHAnsi" w:cs="Arial"/>
          <w:b w:val="0"/>
          <w:sz w:val="24"/>
        </w:rPr>
        <w:t>This approach</w:t>
      </w:r>
      <w:r w:rsidRPr="00B022A2">
        <w:rPr>
          <w:rFonts w:asciiTheme="minorHAnsi" w:hAnsiTheme="minorHAnsi" w:cs="Arial"/>
          <w:b w:val="0"/>
          <w:sz w:val="24"/>
        </w:rPr>
        <w:t xml:space="preserve"> enable</w:t>
      </w:r>
      <w:r w:rsidR="001A0400">
        <w:rPr>
          <w:rFonts w:asciiTheme="minorHAnsi" w:hAnsiTheme="minorHAnsi" w:cs="Arial"/>
          <w:b w:val="0"/>
          <w:sz w:val="24"/>
        </w:rPr>
        <w:t>s</w:t>
      </w:r>
      <w:r w:rsidRPr="00B022A2">
        <w:rPr>
          <w:rFonts w:asciiTheme="minorHAnsi" w:hAnsiTheme="minorHAnsi" w:cs="Arial"/>
          <w:b w:val="0"/>
          <w:sz w:val="24"/>
        </w:rPr>
        <w:t xml:space="preserve"> </w:t>
      </w:r>
      <w:r w:rsidR="000F18C7">
        <w:rPr>
          <w:rFonts w:asciiTheme="minorHAnsi" w:hAnsiTheme="minorHAnsi" w:cs="Arial"/>
          <w:b w:val="0"/>
          <w:sz w:val="24"/>
        </w:rPr>
        <w:t>children</w:t>
      </w:r>
      <w:r w:rsidRPr="00B022A2">
        <w:rPr>
          <w:rFonts w:asciiTheme="minorHAnsi" w:hAnsiTheme="minorHAnsi" w:cs="Arial"/>
          <w:b w:val="0"/>
          <w:sz w:val="24"/>
        </w:rPr>
        <w:t xml:space="preserve"> to understand acceptable social behaviour and approaches to dealing with similar situations that may happen in the future</w:t>
      </w:r>
      <w:r w:rsidR="001A0400">
        <w:rPr>
          <w:rFonts w:asciiTheme="minorHAnsi" w:hAnsiTheme="minorHAnsi" w:cs="Arial"/>
          <w:b w:val="0"/>
          <w:sz w:val="24"/>
        </w:rPr>
        <w:t>, providing them with vital social and emotional skills</w:t>
      </w:r>
      <w:r w:rsidRPr="00B022A2">
        <w:rPr>
          <w:rFonts w:asciiTheme="minorHAnsi" w:hAnsiTheme="minorHAnsi" w:cs="Arial"/>
          <w:b w:val="0"/>
          <w:sz w:val="24"/>
        </w:rPr>
        <w:t>.  Parents may</w:t>
      </w:r>
      <w:r w:rsidR="001A0400">
        <w:rPr>
          <w:rFonts w:asciiTheme="minorHAnsi" w:hAnsiTheme="minorHAnsi" w:cs="Arial"/>
          <w:b w:val="0"/>
          <w:sz w:val="24"/>
        </w:rPr>
        <w:t xml:space="preserve"> at times</w:t>
      </w:r>
      <w:r w:rsidRPr="00B022A2">
        <w:rPr>
          <w:rFonts w:asciiTheme="minorHAnsi" w:hAnsiTheme="minorHAnsi" w:cs="Arial"/>
          <w:b w:val="0"/>
          <w:sz w:val="24"/>
        </w:rPr>
        <w:t xml:space="preserve"> also be consulted to reinforce positive behaviour at home if it is causing concern.  </w:t>
      </w:r>
    </w:p>
    <w:p w:rsidR="007F7D24" w:rsidRPr="00B022A2" w:rsidRDefault="007F7D24" w:rsidP="007F7D24">
      <w:pPr>
        <w:jc w:val="both"/>
        <w:rPr>
          <w:rFonts w:cs="Arial"/>
          <w:sz w:val="24"/>
          <w:szCs w:val="24"/>
        </w:rPr>
      </w:pPr>
    </w:p>
    <w:p w:rsidR="007F7D24" w:rsidRPr="00B022A2" w:rsidRDefault="007F7D24" w:rsidP="007F7D24">
      <w:pPr>
        <w:jc w:val="both"/>
        <w:rPr>
          <w:rFonts w:cs="Arial"/>
          <w:sz w:val="24"/>
          <w:szCs w:val="24"/>
        </w:rPr>
      </w:pPr>
      <w:r w:rsidRPr="00B022A2">
        <w:rPr>
          <w:rFonts w:cs="Arial"/>
          <w:sz w:val="24"/>
          <w:szCs w:val="24"/>
        </w:rPr>
        <w:t>Higher levels of challenging behaviour may be encountered.  The following procedures may be used in circumstances described below.</w:t>
      </w:r>
      <w:r w:rsidR="002C49F9">
        <w:rPr>
          <w:rFonts w:cs="Arial"/>
          <w:sz w:val="24"/>
          <w:szCs w:val="24"/>
        </w:rPr>
        <w:t xml:space="preserve"> </w:t>
      </w:r>
      <w:r w:rsidRPr="00B022A2">
        <w:rPr>
          <w:rFonts w:cs="Arial"/>
          <w:sz w:val="24"/>
          <w:szCs w:val="24"/>
        </w:rPr>
        <w:t>All incidents a</w:t>
      </w:r>
      <w:r w:rsidR="002C49F9">
        <w:rPr>
          <w:rFonts w:cs="Arial"/>
          <w:sz w:val="24"/>
          <w:szCs w:val="24"/>
        </w:rPr>
        <w:t>re logged and when appropriate, p</w:t>
      </w:r>
      <w:r w:rsidRPr="00B022A2">
        <w:rPr>
          <w:rFonts w:cs="Arial"/>
          <w:sz w:val="24"/>
          <w:szCs w:val="24"/>
        </w:rPr>
        <w:t>arents</w:t>
      </w:r>
      <w:r w:rsidR="002C49F9">
        <w:rPr>
          <w:rFonts w:cs="Arial"/>
          <w:sz w:val="24"/>
          <w:szCs w:val="24"/>
        </w:rPr>
        <w:t xml:space="preserve"> and/or carers</w:t>
      </w:r>
      <w:r w:rsidRPr="00B022A2">
        <w:rPr>
          <w:rFonts w:cs="Arial"/>
          <w:sz w:val="24"/>
          <w:szCs w:val="24"/>
        </w:rPr>
        <w:t xml:space="preserve"> may be asked to sign </w:t>
      </w:r>
      <w:r w:rsidR="000F18C7">
        <w:rPr>
          <w:rFonts w:cs="Arial"/>
          <w:sz w:val="24"/>
          <w:szCs w:val="24"/>
        </w:rPr>
        <w:t xml:space="preserve">an </w:t>
      </w:r>
      <w:r w:rsidRPr="00B022A2">
        <w:rPr>
          <w:rFonts w:cs="Arial"/>
          <w:sz w:val="24"/>
          <w:szCs w:val="24"/>
        </w:rPr>
        <w:t xml:space="preserve">account of </w:t>
      </w:r>
      <w:r w:rsidR="002C49F9">
        <w:rPr>
          <w:rFonts w:cs="Arial"/>
          <w:sz w:val="24"/>
          <w:szCs w:val="24"/>
        </w:rPr>
        <w:t xml:space="preserve">the </w:t>
      </w:r>
      <w:r w:rsidRPr="00B022A2">
        <w:rPr>
          <w:rFonts w:cs="Arial"/>
          <w:sz w:val="24"/>
          <w:szCs w:val="24"/>
        </w:rPr>
        <w:t xml:space="preserve">incident and </w:t>
      </w:r>
      <w:r w:rsidR="002C49F9">
        <w:rPr>
          <w:rFonts w:cs="Arial"/>
          <w:sz w:val="24"/>
          <w:szCs w:val="24"/>
        </w:rPr>
        <w:t xml:space="preserve">its </w:t>
      </w:r>
      <w:r w:rsidRPr="00B022A2">
        <w:rPr>
          <w:rFonts w:cs="Arial"/>
          <w:sz w:val="24"/>
          <w:szCs w:val="24"/>
        </w:rPr>
        <w:t>outcome.  This is done in a confidential manner in line with Care Commission Guidelines.</w:t>
      </w:r>
    </w:p>
    <w:p w:rsidR="007F7D24" w:rsidRPr="00B022A2" w:rsidRDefault="007F7D24" w:rsidP="007F7D24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10799" w:type="dxa"/>
        <w:tblLayout w:type="fixed"/>
        <w:tblLook w:val="04A0" w:firstRow="1" w:lastRow="0" w:firstColumn="1" w:lastColumn="0" w:noHBand="0" w:noVBand="1"/>
      </w:tblPr>
      <w:tblGrid>
        <w:gridCol w:w="3681"/>
        <w:gridCol w:w="7118"/>
      </w:tblGrid>
      <w:tr w:rsidR="00ED5706" w:rsidTr="0061256E">
        <w:tc>
          <w:tcPr>
            <w:tcW w:w="3681" w:type="dxa"/>
          </w:tcPr>
          <w:p w:rsidR="00ED5706" w:rsidRDefault="00ED5706" w:rsidP="0061256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Incidents requiring further support</w:t>
            </w:r>
          </w:p>
        </w:tc>
        <w:tc>
          <w:tcPr>
            <w:tcW w:w="7118" w:type="dxa"/>
          </w:tcPr>
          <w:p w:rsidR="00ED5706" w:rsidRDefault="002C49F9" w:rsidP="0061256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Further t</w:t>
            </w:r>
            <w:r w:rsidR="00ED5706">
              <w:rPr>
                <w:rFonts w:cs="Arial"/>
                <w:sz w:val="24"/>
                <w:szCs w:val="24"/>
              </w:rPr>
              <w:t>ypes of support offered</w:t>
            </w:r>
          </w:p>
        </w:tc>
      </w:tr>
      <w:tr w:rsidR="00ED5706" w:rsidTr="0061256E">
        <w:tc>
          <w:tcPr>
            <w:tcW w:w="3681" w:type="dxa"/>
          </w:tcPr>
          <w:p w:rsidR="00ED5706" w:rsidRDefault="00ED5706" w:rsidP="0061256E">
            <w:pPr>
              <w:ind w:left="1800" w:hanging="1800"/>
              <w:rPr>
                <w:rFonts w:cs="Arial"/>
                <w:b/>
                <w:bCs/>
                <w:sz w:val="24"/>
                <w:szCs w:val="24"/>
              </w:rPr>
            </w:pPr>
          </w:p>
          <w:p w:rsidR="00ED5706" w:rsidRDefault="00ED5706" w:rsidP="0061256E">
            <w:pPr>
              <w:ind w:left="1800" w:hanging="180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Repeated hitting</w:t>
            </w:r>
          </w:p>
          <w:p w:rsidR="00ED5706" w:rsidRDefault="00ED5706" w:rsidP="0061256E">
            <w:pPr>
              <w:ind w:left="1800" w:hanging="180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Repeated nipping</w:t>
            </w:r>
          </w:p>
          <w:p w:rsidR="00ED5706" w:rsidRDefault="00ED5706" w:rsidP="0061256E">
            <w:pPr>
              <w:ind w:left="1800" w:hanging="180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Kicking or punching</w:t>
            </w:r>
          </w:p>
          <w:p w:rsidR="004B2A8C" w:rsidRDefault="004B2A8C" w:rsidP="0061256E">
            <w:pPr>
              <w:ind w:left="1800" w:hanging="180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Hard pushing or pushing from</w:t>
            </w:r>
          </w:p>
          <w:p w:rsidR="004B2A8C" w:rsidRDefault="004B2A8C" w:rsidP="0061256E">
            <w:pPr>
              <w:ind w:left="1800" w:hanging="1800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height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="004B2A8C" w:rsidRDefault="00570F53" w:rsidP="00570F53">
            <w:pPr>
              <w:ind w:left="1800" w:hanging="180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Violent or aggressive behaviours</w:t>
            </w:r>
          </w:p>
          <w:p w:rsidR="004B2A8C" w:rsidRDefault="004B2A8C" w:rsidP="0061256E">
            <w:pPr>
              <w:ind w:left="1800" w:hanging="180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Persistent and ongoing</w:t>
            </w:r>
          </w:p>
          <w:p w:rsidR="004B2A8C" w:rsidRDefault="004B2A8C" w:rsidP="0061256E">
            <w:pPr>
              <w:ind w:left="1800" w:hanging="1800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disruptions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="00ED5706" w:rsidRDefault="00ED5706" w:rsidP="0061256E">
            <w:pPr>
              <w:ind w:left="1800" w:hanging="1800"/>
              <w:rPr>
                <w:rFonts w:cs="Arial"/>
                <w:b/>
                <w:bCs/>
                <w:sz w:val="24"/>
                <w:szCs w:val="24"/>
              </w:rPr>
            </w:pPr>
          </w:p>
          <w:p w:rsidR="00ED5706" w:rsidRPr="00B022A2" w:rsidRDefault="00ED5706" w:rsidP="0061256E">
            <w:pPr>
              <w:ind w:left="1800" w:hanging="1800"/>
              <w:rPr>
                <w:rFonts w:cs="Arial"/>
                <w:sz w:val="24"/>
                <w:szCs w:val="24"/>
              </w:rPr>
            </w:pPr>
          </w:p>
          <w:p w:rsidR="00ED5706" w:rsidRPr="00B022A2" w:rsidRDefault="00ED5706" w:rsidP="0061256E">
            <w:pPr>
              <w:rPr>
                <w:rFonts w:cs="Arial"/>
                <w:sz w:val="24"/>
                <w:szCs w:val="24"/>
              </w:rPr>
            </w:pPr>
          </w:p>
          <w:tbl>
            <w:tblPr>
              <w:tblW w:w="7348" w:type="dxa"/>
              <w:tblLayout w:type="fixed"/>
              <w:tblLook w:val="0000" w:firstRow="0" w:lastRow="0" w:firstColumn="0" w:lastColumn="0" w:noHBand="0" w:noVBand="0"/>
            </w:tblPr>
            <w:tblGrid>
              <w:gridCol w:w="3674"/>
              <w:gridCol w:w="3674"/>
            </w:tblGrid>
            <w:tr w:rsidR="00ED5706" w:rsidRPr="00B022A2" w:rsidTr="0061256E">
              <w:tc>
                <w:tcPr>
                  <w:tcW w:w="3674" w:type="dxa"/>
                </w:tcPr>
                <w:p w:rsidR="00ED5706" w:rsidRPr="00B022A2" w:rsidRDefault="00ED5706" w:rsidP="0061256E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</w:tcPr>
                <w:p w:rsidR="00ED5706" w:rsidRPr="00B022A2" w:rsidRDefault="00ED5706" w:rsidP="0061256E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ED5706" w:rsidRPr="00B022A2" w:rsidTr="0061256E">
              <w:trPr>
                <w:trHeight w:val="161"/>
              </w:trPr>
              <w:tc>
                <w:tcPr>
                  <w:tcW w:w="3674" w:type="dxa"/>
                </w:tcPr>
                <w:p w:rsidR="00ED5706" w:rsidRPr="00B022A2" w:rsidRDefault="00ED5706" w:rsidP="0061256E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</w:tcPr>
                <w:p w:rsidR="00ED5706" w:rsidRPr="00B022A2" w:rsidRDefault="00ED5706" w:rsidP="0061256E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ED5706" w:rsidRPr="00B022A2" w:rsidTr="0061256E">
              <w:tc>
                <w:tcPr>
                  <w:tcW w:w="3674" w:type="dxa"/>
                </w:tcPr>
                <w:p w:rsidR="00ED5706" w:rsidRPr="00B022A2" w:rsidRDefault="00ED5706" w:rsidP="0061256E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</w:tcPr>
                <w:p w:rsidR="00ED5706" w:rsidRPr="00B022A2" w:rsidRDefault="00ED5706" w:rsidP="0061256E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ED5706" w:rsidRDefault="00ED5706" w:rsidP="006125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18" w:type="dxa"/>
          </w:tcPr>
          <w:p w:rsidR="00ED5706" w:rsidRDefault="00ED5706" w:rsidP="0061256E">
            <w:pPr>
              <w:rPr>
                <w:rFonts w:cs="Arial"/>
                <w:sz w:val="24"/>
                <w:szCs w:val="24"/>
              </w:rPr>
            </w:pPr>
            <w:r w:rsidRPr="00B022A2">
              <w:rPr>
                <w:rFonts w:cs="Arial"/>
                <w:sz w:val="24"/>
                <w:szCs w:val="24"/>
              </w:rPr>
              <w:t xml:space="preserve">Parents </w:t>
            </w:r>
            <w:r>
              <w:rPr>
                <w:rFonts w:cs="Arial"/>
                <w:sz w:val="24"/>
                <w:szCs w:val="24"/>
              </w:rPr>
              <w:t xml:space="preserve">and/or carers </w:t>
            </w:r>
            <w:r w:rsidRPr="00B022A2">
              <w:rPr>
                <w:rFonts w:cs="Arial"/>
                <w:sz w:val="24"/>
                <w:szCs w:val="24"/>
              </w:rPr>
              <w:t>would be contacted</w:t>
            </w:r>
            <w:r w:rsidR="002C49F9">
              <w:rPr>
                <w:rFonts w:cs="Arial"/>
                <w:sz w:val="24"/>
                <w:szCs w:val="24"/>
              </w:rPr>
              <w:t>.  Possible s</w:t>
            </w:r>
            <w:r w:rsidRPr="00B022A2">
              <w:rPr>
                <w:rFonts w:cs="Arial"/>
                <w:sz w:val="24"/>
                <w:szCs w:val="24"/>
              </w:rPr>
              <w:t xml:space="preserve">trategies </w:t>
            </w:r>
            <w:r w:rsidR="002C49F9">
              <w:rPr>
                <w:rFonts w:cs="Arial"/>
                <w:sz w:val="24"/>
                <w:szCs w:val="24"/>
              </w:rPr>
              <w:t xml:space="preserve">and approaches </w:t>
            </w:r>
            <w:r w:rsidRPr="00B022A2">
              <w:rPr>
                <w:rFonts w:cs="Arial"/>
                <w:sz w:val="24"/>
                <w:szCs w:val="24"/>
              </w:rPr>
              <w:t>would be discu</w:t>
            </w:r>
            <w:r w:rsidR="002C49F9">
              <w:rPr>
                <w:rFonts w:cs="Arial"/>
                <w:sz w:val="24"/>
                <w:szCs w:val="24"/>
              </w:rPr>
              <w:t xml:space="preserve">ssed with home and </w:t>
            </w:r>
            <w:r w:rsidR="00570F53">
              <w:rPr>
                <w:rFonts w:cs="Arial"/>
                <w:sz w:val="24"/>
                <w:szCs w:val="24"/>
              </w:rPr>
              <w:t>school</w:t>
            </w:r>
            <w:r w:rsidR="002C49F9">
              <w:rPr>
                <w:rFonts w:cs="Arial"/>
                <w:sz w:val="24"/>
                <w:szCs w:val="24"/>
              </w:rPr>
              <w:t>, together</w:t>
            </w:r>
            <w:r w:rsidRPr="00B022A2">
              <w:rPr>
                <w:rFonts w:cs="Arial"/>
                <w:sz w:val="24"/>
                <w:szCs w:val="24"/>
              </w:rPr>
              <w:t>.</w:t>
            </w:r>
          </w:p>
          <w:p w:rsidR="00ED5706" w:rsidRDefault="00ED5706" w:rsidP="0061256E">
            <w:pPr>
              <w:rPr>
                <w:rFonts w:cs="Arial"/>
                <w:sz w:val="24"/>
                <w:szCs w:val="24"/>
              </w:rPr>
            </w:pPr>
          </w:p>
          <w:p w:rsidR="00F96F26" w:rsidRDefault="00ED5706" w:rsidP="0061256E">
            <w:pPr>
              <w:rPr>
                <w:rFonts w:cs="Arial"/>
                <w:sz w:val="24"/>
                <w:szCs w:val="24"/>
              </w:rPr>
            </w:pPr>
            <w:r w:rsidRPr="00B022A2">
              <w:rPr>
                <w:rFonts w:cs="Arial"/>
                <w:sz w:val="24"/>
                <w:szCs w:val="24"/>
              </w:rPr>
              <w:t>As with any aspect of a child’s personal and social development</w:t>
            </w:r>
            <w:r w:rsidR="002C49F9">
              <w:rPr>
                <w:rFonts w:cs="Arial"/>
                <w:sz w:val="24"/>
                <w:szCs w:val="24"/>
              </w:rPr>
              <w:t>,</w:t>
            </w:r>
            <w:r w:rsidRPr="00B022A2">
              <w:rPr>
                <w:rFonts w:cs="Arial"/>
                <w:sz w:val="24"/>
                <w:szCs w:val="24"/>
              </w:rPr>
              <w:t xml:space="preserve"> </w:t>
            </w:r>
            <w:r w:rsidR="002C49F9">
              <w:rPr>
                <w:rFonts w:cs="Arial"/>
                <w:sz w:val="24"/>
                <w:szCs w:val="24"/>
              </w:rPr>
              <w:t>discussion will</w:t>
            </w:r>
            <w:r w:rsidRPr="00B022A2">
              <w:rPr>
                <w:rFonts w:cs="Arial"/>
                <w:sz w:val="24"/>
                <w:szCs w:val="24"/>
              </w:rPr>
              <w:t xml:space="preserve"> be ongoing with </w:t>
            </w:r>
            <w:r w:rsidR="004B2A8C">
              <w:rPr>
                <w:rFonts w:cs="Arial"/>
                <w:sz w:val="24"/>
                <w:szCs w:val="24"/>
              </w:rPr>
              <w:t>parents/carers</w:t>
            </w:r>
            <w:r w:rsidRPr="00B022A2">
              <w:rPr>
                <w:rFonts w:cs="Arial"/>
                <w:sz w:val="24"/>
                <w:szCs w:val="24"/>
              </w:rPr>
              <w:t xml:space="preserve"> to support </w:t>
            </w:r>
            <w:r w:rsidR="002C49F9">
              <w:rPr>
                <w:rFonts w:cs="Arial"/>
                <w:sz w:val="24"/>
                <w:szCs w:val="24"/>
              </w:rPr>
              <w:t>children</w:t>
            </w:r>
            <w:r w:rsidRPr="00B022A2">
              <w:rPr>
                <w:rFonts w:cs="Arial"/>
                <w:sz w:val="24"/>
                <w:szCs w:val="24"/>
              </w:rPr>
              <w:t xml:space="preserve">.  </w:t>
            </w:r>
          </w:p>
          <w:p w:rsidR="00F96F26" w:rsidRDefault="00F96F26" w:rsidP="0061256E">
            <w:pPr>
              <w:rPr>
                <w:rFonts w:cs="Arial"/>
                <w:sz w:val="24"/>
                <w:szCs w:val="24"/>
              </w:rPr>
            </w:pPr>
          </w:p>
          <w:p w:rsidR="00ED5706" w:rsidRDefault="00ED5706" w:rsidP="0061256E">
            <w:pPr>
              <w:rPr>
                <w:rFonts w:cs="Arial"/>
                <w:sz w:val="24"/>
                <w:szCs w:val="24"/>
              </w:rPr>
            </w:pPr>
            <w:r w:rsidRPr="00B022A2">
              <w:rPr>
                <w:rFonts w:cs="Arial"/>
                <w:sz w:val="24"/>
                <w:szCs w:val="24"/>
              </w:rPr>
              <w:t>A</w:t>
            </w:r>
            <w:r w:rsidR="004B2A8C">
              <w:rPr>
                <w:rFonts w:cs="Arial"/>
                <w:sz w:val="24"/>
                <w:szCs w:val="24"/>
              </w:rPr>
              <w:t>ctively a</w:t>
            </w:r>
            <w:r w:rsidRPr="00B022A2">
              <w:rPr>
                <w:rFonts w:cs="Arial"/>
                <w:sz w:val="24"/>
                <w:szCs w:val="24"/>
              </w:rPr>
              <w:t xml:space="preserve">ggressive or pre-planned negative </w:t>
            </w:r>
            <w:r w:rsidR="00F96F26">
              <w:rPr>
                <w:rFonts w:cs="Arial"/>
                <w:sz w:val="24"/>
                <w:szCs w:val="24"/>
              </w:rPr>
              <w:t>‘engagements’ will</w:t>
            </w:r>
            <w:r w:rsidRPr="00B022A2">
              <w:rPr>
                <w:rFonts w:cs="Arial"/>
                <w:sz w:val="24"/>
                <w:szCs w:val="24"/>
              </w:rPr>
              <w:t xml:space="preserve"> necessitate a behaviour support plan to be drawn up.</w:t>
            </w:r>
          </w:p>
          <w:p w:rsidR="00ED5706" w:rsidRDefault="00ED5706" w:rsidP="0061256E">
            <w:pPr>
              <w:rPr>
                <w:rFonts w:cs="Arial"/>
                <w:sz w:val="24"/>
                <w:szCs w:val="24"/>
              </w:rPr>
            </w:pPr>
          </w:p>
          <w:p w:rsidR="00F96F26" w:rsidRDefault="00F96F26" w:rsidP="0061256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Where children are struggling to feel calm or are excessively distressed, they will be supported in a quiet area</w:t>
            </w:r>
            <w:r w:rsidR="00ED5706" w:rsidRPr="00B022A2">
              <w:rPr>
                <w:rFonts w:cs="Arial"/>
                <w:sz w:val="24"/>
                <w:szCs w:val="24"/>
              </w:rPr>
              <w:t xml:space="preserve">.  </w:t>
            </w:r>
          </w:p>
          <w:p w:rsidR="00ED5706" w:rsidRDefault="00ED5706" w:rsidP="0061256E">
            <w:pPr>
              <w:rPr>
                <w:rFonts w:cs="Arial"/>
                <w:sz w:val="24"/>
                <w:szCs w:val="24"/>
              </w:rPr>
            </w:pPr>
            <w:r w:rsidRPr="00B022A2">
              <w:rPr>
                <w:rFonts w:cs="Arial"/>
                <w:sz w:val="24"/>
                <w:szCs w:val="24"/>
              </w:rPr>
              <w:t xml:space="preserve">Alternatively the other children may be removed from the class if a danger </w:t>
            </w:r>
            <w:r w:rsidR="00F96F26">
              <w:rPr>
                <w:rFonts w:cs="Arial"/>
                <w:sz w:val="24"/>
                <w:szCs w:val="24"/>
              </w:rPr>
              <w:t xml:space="preserve">to anyone </w:t>
            </w:r>
            <w:r w:rsidRPr="00B022A2">
              <w:rPr>
                <w:rFonts w:cs="Arial"/>
                <w:sz w:val="24"/>
                <w:szCs w:val="24"/>
              </w:rPr>
              <w:t>is posed.</w:t>
            </w:r>
          </w:p>
        </w:tc>
      </w:tr>
    </w:tbl>
    <w:p w:rsidR="007F7D24" w:rsidRPr="00B022A2" w:rsidRDefault="007F7D24" w:rsidP="007F7D24">
      <w:pPr>
        <w:jc w:val="both"/>
        <w:rPr>
          <w:rFonts w:cs="Arial"/>
          <w:sz w:val="24"/>
          <w:szCs w:val="24"/>
        </w:rPr>
      </w:pPr>
    </w:p>
    <w:p w:rsidR="00502E8A" w:rsidRDefault="007F7D24" w:rsidP="00570F53">
      <w:pPr>
        <w:jc w:val="both"/>
        <w:rPr>
          <w:rFonts w:cs="Arial"/>
          <w:sz w:val="24"/>
          <w:szCs w:val="24"/>
        </w:rPr>
      </w:pPr>
      <w:r w:rsidRPr="00B022A2">
        <w:rPr>
          <w:rFonts w:cs="Arial"/>
          <w:sz w:val="24"/>
          <w:szCs w:val="24"/>
        </w:rPr>
        <w:t>Above all</w:t>
      </w:r>
      <w:r w:rsidR="001A0400">
        <w:rPr>
          <w:rFonts w:cs="Arial"/>
          <w:sz w:val="24"/>
          <w:szCs w:val="24"/>
        </w:rPr>
        <w:t>,</w:t>
      </w:r>
      <w:r w:rsidRPr="00B022A2">
        <w:rPr>
          <w:rFonts w:cs="Arial"/>
          <w:sz w:val="24"/>
          <w:szCs w:val="24"/>
        </w:rPr>
        <w:t xml:space="preserve"> communication with parents</w:t>
      </w:r>
      <w:r w:rsidR="001A0400">
        <w:rPr>
          <w:rFonts w:cs="Arial"/>
          <w:sz w:val="24"/>
          <w:szCs w:val="24"/>
        </w:rPr>
        <w:t>/carers</w:t>
      </w:r>
      <w:r w:rsidRPr="00B022A2">
        <w:rPr>
          <w:rFonts w:cs="Arial"/>
          <w:sz w:val="24"/>
          <w:szCs w:val="24"/>
        </w:rPr>
        <w:t xml:space="preserve"> is of paramount importance.  An insight into home </w:t>
      </w:r>
      <w:r w:rsidR="001A0400">
        <w:rPr>
          <w:rFonts w:cs="Arial"/>
          <w:sz w:val="24"/>
          <w:szCs w:val="24"/>
        </w:rPr>
        <w:t>routines, preferences</w:t>
      </w:r>
      <w:r w:rsidR="00570F53">
        <w:rPr>
          <w:rFonts w:cs="Arial"/>
          <w:sz w:val="24"/>
          <w:szCs w:val="24"/>
        </w:rPr>
        <w:t>,</w:t>
      </w:r>
      <w:r w:rsidR="001A0400">
        <w:rPr>
          <w:rFonts w:cs="Arial"/>
          <w:sz w:val="24"/>
          <w:szCs w:val="24"/>
        </w:rPr>
        <w:t xml:space="preserve"> </w:t>
      </w:r>
      <w:r w:rsidRPr="00B022A2">
        <w:rPr>
          <w:rFonts w:cs="Arial"/>
          <w:sz w:val="24"/>
          <w:szCs w:val="24"/>
        </w:rPr>
        <w:t>background</w:t>
      </w:r>
      <w:r w:rsidR="00570F53">
        <w:rPr>
          <w:rFonts w:cs="Arial"/>
          <w:sz w:val="24"/>
          <w:szCs w:val="24"/>
        </w:rPr>
        <w:t xml:space="preserve"> and health and wellbeing</w:t>
      </w:r>
      <w:r w:rsidRPr="00B022A2">
        <w:rPr>
          <w:rFonts w:cs="Arial"/>
          <w:sz w:val="24"/>
          <w:szCs w:val="24"/>
        </w:rPr>
        <w:t xml:space="preserve"> </w:t>
      </w:r>
      <w:r w:rsidR="001A0400">
        <w:rPr>
          <w:rFonts w:cs="Arial"/>
          <w:sz w:val="24"/>
          <w:szCs w:val="24"/>
        </w:rPr>
        <w:t>will support staff as they strive to best meet the needs of all children.</w:t>
      </w:r>
      <w:r w:rsidRPr="00B022A2">
        <w:rPr>
          <w:rFonts w:cs="Arial"/>
          <w:sz w:val="24"/>
          <w:szCs w:val="24"/>
        </w:rPr>
        <w:t xml:space="preserve"> </w:t>
      </w:r>
    </w:p>
    <w:p w:rsidR="00165DCF" w:rsidRPr="00570F53" w:rsidRDefault="00502E8A">
      <w:pPr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United Nations Convention on the Rights of the Child Article 28 – “Every child has the right to an education.  Discipline in schools must respect children’s dignity and their rights.”</w:t>
      </w:r>
    </w:p>
    <w:sectPr w:rsidR="00165DCF" w:rsidRPr="00570F53" w:rsidSect="00AB0EE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EA" w:rsidRDefault="00AB0EEA" w:rsidP="00AB0EEA">
      <w:pPr>
        <w:spacing w:after="0" w:line="240" w:lineRule="auto"/>
      </w:pPr>
      <w:r>
        <w:separator/>
      </w:r>
    </w:p>
  </w:endnote>
  <w:endnote w:type="continuationSeparator" w:id="0">
    <w:p w:rsidR="00AB0EEA" w:rsidRDefault="00AB0EEA" w:rsidP="00AB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59" w:rsidRPr="00142959" w:rsidRDefault="00142959" w:rsidP="00142959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42959">
      <w:rPr>
        <w:rFonts w:ascii="Times New Roman" w:eastAsia="Times New Roman" w:hAnsi="Times New Roman" w:cs="Times New Roman"/>
        <w:sz w:val="24"/>
        <w:szCs w:val="24"/>
      </w:rPr>
      <w:t xml:space="preserve">Newtonhill </w:t>
    </w:r>
    <w:r w:rsidR="00CB6C53">
      <w:rPr>
        <w:rFonts w:ascii="Times New Roman" w:eastAsia="Times New Roman" w:hAnsi="Times New Roman" w:cs="Times New Roman"/>
        <w:sz w:val="24"/>
        <w:szCs w:val="24"/>
      </w:rPr>
      <w:t xml:space="preserve">School </w:t>
    </w:r>
    <w:r w:rsidRPr="00142959">
      <w:rPr>
        <w:rFonts w:ascii="Times New Roman" w:eastAsia="Times New Roman" w:hAnsi="Times New Roman" w:cs="Times New Roman"/>
        <w:sz w:val="24"/>
        <w:szCs w:val="24"/>
      </w:rPr>
      <w:t xml:space="preserve">reviewed /updated </w:t>
    </w:r>
    <w:r w:rsidR="00CB6C53">
      <w:rPr>
        <w:rFonts w:ascii="Times New Roman" w:eastAsia="Times New Roman" w:hAnsi="Times New Roman" w:cs="Times New Roman"/>
        <w:sz w:val="24"/>
        <w:szCs w:val="24"/>
      </w:rPr>
      <w:t>February</w:t>
    </w:r>
    <w:r w:rsidR="00F96F26">
      <w:rPr>
        <w:rFonts w:ascii="Times New Roman" w:eastAsia="Times New Roman" w:hAnsi="Times New Roman" w:cs="Times New Roman"/>
        <w:sz w:val="24"/>
        <w:szCs w:val="24"/>
      </w:rPr>
      <w:t xml:space="preserve"> 201</w:t>
    </w:r>
    <w:r w:rsidR="00CB6C53">
      <w:rPr>
        <w:rFonts w:ascii="Times New Roman" w:eastAsia="Times New Roman" w:hAnsi="Times New Roman" w:cs="Times New Roman"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EA" w:rsidRDefault="00AB0EEA" w:rsidP="00AB0EEA">
      <w:pPr>
        <w:spacing w:after="0" w:line="240" w:lineRule="auto"/>
      </w:pPr>
      <w:r>
        <w:separator/>
      </w:r>
    </w:p>
  </w:footnote>
  <w:footnote w:type="continuationSeparator" w:id="0">
    <w:p w:rsidR="00AB0EEA" w:rsidRDefault="00AB0EEA" w:rsidP="00AB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6F63"/>
    <w:multiLevelType w:val="hybridMultilevel"/>
    <w:tmpl w:val="E09080C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9FD"/>
    <w:multiLevelType w:val="multilevel"/>
    <w:tmpl w:val="EB30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557A7"/>
    <w:multiLevelType w:val="hybridMultilevel"/>
    <w:tmpl w:val="B004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4EBC"/>
    <w:multiLevelType w:val="hybridMultilevel"/>
    <w:tmpl w:val="94FA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40DD"/>
    <w:multiLevelType w:val="hybridMultilevel"/>
    <w:tmpl w:val="38BCDFF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50AFE"/>
    <w:multiLevelType w:val="hybridMultilevel"/>
    <w:tmpl w:val="B80AF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71E44"/>
    <w:multiLevelType w:val="hybridMultilevel"/>
    <w:tmpl w:val="94AE868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F141C"/>
    <w:multiLevelType w:val="hybridMultilevel"/>
    <w:tmpl w:val="6E96D4C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8B3"/>
    <w:multiLevelType w:val="hybridMultilevel"/>
    <w:tmpl w:val="F5963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DE"/>
    <w:multiLevelType w:val="hybridMultilevel"/>
    <w:tmpl w:val="043E35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436A"/>
    <w:multiLevelType w:val="multilevel"/>
    <w:tmpl w:val="ED74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F40D32"/>
    <w:multiLevelType w:val="hybridMultilevel"/>
    <w:tmpl w:val="EFB80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60153"/>
    <w:multiLevelType w:val="multilevel"/>
    <w:tmpl w:val="FE0C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5913E2"/>
    <w:multiLevelType w:val="hybridMultilevel"/>
    <w:tmpl w:val="FEDA8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D1E65"/>
    <w:multiLevelType w:val="hybridMultilevel"/>
    <w:tmpl w:val="6B2ACC9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85745"/>
    <w:multiLevelType w:val="hybridMultilevel"/>
    <w:tmpl w:val="7826B0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104D2"/>
    <w:multiLevelType w:val="hybridMultilevel"/>
    <w:tmpl w:val="14A67D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15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AB"/>
    <w:rsid w:val="000231D5"/>
    <w:rsid w:val="00032DEA"/>
    <w:rsid w:val="000F18C7"/>
    <w:rsid w:val="00142959"/>
    <w:rsid w:val="00165DCF"/>
    <w:rsid w:val="001A0400"/>
    <w:rsid w:val="002006EE"/>
    <w:rsid w:val="00287CA0"/>
    <w:rsid w:val="002A436D"/>
    <w:rsid w:val="002C49F9"/>
    <w:rsid w:val="002D7295"/>
    <w:rsid w:val="004078CE"/>
    <w:rsid w:val="00446EAD"/>
    <w:rsid w:val="004B2A8C"/>
    <w:rsid w:val="004B76AB"/>
    <w:rsid w:val="004B7ABD"/>
    <w:rsid w:val="00502E8A"/>
    <w:rsid w:val="00570F53"/>
    <w:rsid w:val="0061256E"/>
    <w:rsid w:val="00733950"/>
    <w:rsid w:val="007F7D24"/>
    <w:rsid w:val="008233FB"/>
    <w:rsid w:val="00842D47"/>
    <w:rsid w:val="008822D7"/>
    <w:rsid w:val="008E5D07"/>
    <w:rsid w:val="008F63D1"/>
    <w:rsid w:val="00A02327"/>
    <w:rsid w:val="00A51FD8"/>
    <w:rsid w:val="00A94CFB"/>
    <w:rsid w:val="00A94E89"/>
    <w:rsid w:val="00AB0EEA"/>
    <w:rsid w:val="00AB2A7B"/>
    <w:rsid w:val="00AC0B9D"/>
    <w:rsid w:val="00B022A2"/>
    <w:rsid w:val="00B7714C"/>
    <w:rsid w:val="00C60006"/>
    <w:rsid w:val="00CB6C53"/>
    <w:rsid w:val="00CF717C"/>
    <w:rsid w:val="00D207ED"/>
    <w:rsid w:val="00D84B35"/>
    <w:rsid w:val="00ED5706"/>
    <w:rsid w:val="00F8400E"/>
    <w:rsid w:val="00F96F26"/>
    <w:rsid w:val="00F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1393184-AD1D-40F2-8A47-6AF0E12A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47"/>
  </w:style>
  <w:style w:type="paragraph" w:styleId="Heading1">
    <w:name w:val="heading 1"/>
    <w:basedOn w:val="Normal"/>
    <w:link w:val="Heading1Char"/>
    <w:uiPriority w:val="9"/>
    <w:qFormat/>
    <w:rsid w:val="004B7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6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76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EA"/>
  </w:style>
  <w:style w:type="paragraph" w:styleId="Footer">
    <w:name w:val="footer"/>
    <w:basedOn w:val="Normal"/>
    <w:link w:val="FooterChar"/>
    <w:uiPriority w:val="99"/>
    <w:unhideWhenUsed/>
    <w:rsid w:val="00AB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EA"/>
  </w:style>
  <w:style w:type="paragraph" w:styleId="BalloonText">
    <w:name w:val="Balloon Text"/>
    <w:basedOn w:val="Normal"/>
    <w:link w:val="BalloonTextChar"/>
    <w:uiPriority w:val="99"/>
    <w:semiHidden/>
    <w:unhideWhenUsed/>
    <w:rsid w:val="0014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5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7F7D24"/>
    <w:pPr>
      <w:spacing w:after="0" w:line="240" w:lineRule="auto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F7D24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7F7D24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F7D24"/>
    <w:rPr>
      <w:rFonts w:ascii="Comic Sans MS" w:eastAsia="Times New Roman" w:hAnsi="Comic Sans MS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7F7D2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F7D2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ABD"/>
    <w:pPr>
      <w:ind w:left="720"/>
      <w:contextualSpacing/>
    </w:pPr>
  </w:style>
  <w:style w:type="table" w:styleId="TableGrid">
    <w:name w:val="Table Grid"/>
    <w:basedOn w:val="TableNormal"/>
    <w:uiPriority w:val="39"/>
    <w:rsid w:val="00ED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Tullock</dc:creator>
  <cp:keywords/>
  <dc:description/>
  <cp:lastModifiedBy>Lesley Tullock</cp:lastModifiedBy>
  <cp:revision>2</cp:revision>
  <cp:lastPrinted>2016-03-07T14:34:00Z</cp:lastPrinted>
  <dcterms:created xsi:type="dcterms:W3CDTF">2019-03-07T15:01:00Z</dcterms:created>
  <dcterms:modified xsi:type="dcterms:W3CDTF">2019-03-07T15:01:00Z</dcterms:modified>
</cp:coreProperties>
</file>